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9E64" w14:textId="6FB3E514" w:rsidR="00D42463" w:rsidRPr="0020423A" w:rsidRDefault="0063627F" w:rsidP="00D42463">
      <w:pPr>
        <w:jc w:val="both"/>
        <w:rPr>
          <w:rFonts w:ascii="Corbel" w:eastAsia="Times New Roman" w:hAnsi="Corbel"/>
          <w:b/>
          <w:sz w:val="32"/>
          <w:szCs w:val="32"/>
          <w:lang w:val="cs-CZ"/>
        </w:rPr>
      </w:pPr>
      <w:r w:rsidRPr="0020423A">
        <w:rPr>
          <w:rFonts w:ascii="Corbel" w:eastAsia="Times New Roman" w:hAnsi="Corbel"/>
          <w:b/>
          <w:sz w:val="32"/>
          <w:szCs w:val="32"/>
          <w:lang w:val="cs-CZ"/>
        </w:rPr>
        <w:t>TISKOVÁ</w:t>
      </w:r>
      <w:r w:rsidR="00D42463" w:rsidRPr="0020423A">
        <w:rPr>
          <w:rFonts w:ascii="Corbel" w:eastAsia="Times New Roman" w:hAnsi="Corbel"/>
          <w:b/>
          <w:sz w:val="32"/>
          <w:szCs w:val="32"/>
          <w:lang w:val="cs-CZ"/>
        </w:rPr>
        <w:t xml:space="preserve"> ZPRÁVA </w:t>
      </w:r>
    </w:p>
    <w:p w14:paraId="421E0E3C" w14:textId="77777777" w:rsidR="00D42463" w:rsidRPr="0020423A" w:rsidRDefault="00D42463" w:rsidP="00D42463">
      <w:pPr>
        <w:jc w:val="both"/>
        <w:rPr>
          <w:rFonts w:ascii="Corbel" w:hAnsi="Corbel"/>
          <w:sz w:val="36"/>
          <w:szCs w:val="36"/>
          <w:lang w:val="cs-CZ"/>
        </w:rPr>
      </w:pPr>
    </w:p>
    <w:p w14:paraId="592D7B33" w14:textId="45DFE77C" w:rsidR="00843D3C" w:rsidRPr="0020423A" w:rsidRDefault="002B2A10" w:rsidP="00843D3C">
      <w:pPr>
        <w:pStyle w:val="Normlnweb"/>
        <w:shd w:val="clear" w:color="auto" w:fill="FFFFFF"/>
        <w:rPr>
          <w:rFonts w:ascii="Corbel" w:eastAsia="Times New Roman" w:hAnsi="Corbel"/>
          <w:sz w:val="30"/>
          <w:szCs w:val="32"/>
          <w:lang w:val="cs-CZ"/>
        </w:rPr>
      </w:pPr>
      <w:r w:rsidRPr="0020423A">
        <w:rPr>
          <w:rFonts w:ascii="Corbel" w:eastAsia="Times New Roman" w:hAnsi="Corbel"/>
          <w:sz w:val="30"/>
          <w:szCs w:val="32"/>
          <w:lang w:val="cs-CZ"/>
        </w:rPr>
        <w:t>Manner – Nová</w:t>
      </w:r>
      <w:r w:rsidR="00822CE8" w:rsidRPr="0020423A">
        <w:rPr>
          <w:rFonts w:ascii="Corbel" w:eastAsia="Times New Roman" w:hAnsi="Corbel"/>
          <w:sz w:val="30"/>
          <w:szCs w:val="32"/>
          <w:lang w:val="cs-CZ"/>
        </w:rPr>
        <w:t xml:space="preserve"> kapitola plná okamžiků štěstí</w:t>
      </w:r>
      <w:r w:rsidR="0086548E" w:rsidRPr="0020423A">
        <w:rPr>
          <w:rFonts w:ascii="Corbel" w:eastAsia="Times New Roman" w:hAnsi="Corbel"/>
          <w:sz w:val="30"/>
          <w:szCs w:val="32"/>
          <w:lang w:val="cs-CZ"/>
        </w:rPr>
        <w:t xml:space="preserve"> – </w:t>
      </w:r>
      <w:r w:rsidR="0086548E" w:rsidRPr="0020423A">
        <w:rPr>
          <w:rFonts w:ascii="Corbel" w:eastAsia="Times New Roman" w:hAnsi="Corbel"/>
          <w:b/>
          <w:bCs/>
          <w:sz w:val="30"/>
          <w:szCs w:val="32"/>
          <w:lang w:val="cs-CZ"/>
        </w:rPr>
        <w:t>Štěstí spojuje</w:t>
      </w:r>
      <w:r w:rsidR="0086548E" w:rsidRPr="0020423A">
        <w:rPr>
          <w:rFonts w:ascii="Corbel" w:eastAsia="Times New Roman" w:hAnsi="Corbel"/>
          <w:sz w:val="30"/>
          <w:szCs w:val="32"/>
          <w:lang w:val="cs-CZ"/>
        </w:rPr>
        <w:t xml:space="preserve"> již 13</w:t>
      </w:r>
      <w:r w:rsidRPr="0020423A">
        <w:rPr>
          <w:rFonts w:ascii="Corbel" w:eastAsia="Times New Roman" w:hAnsi="Corbel"/>
          <w:sz w:val="30"/>
          <w:szCs w:val="32"/>
          <w:lang w:val="cs-CZ"/>
        </w:rPr>
        <w:t>5</w:t>
      </w:r>
      <w:r w:rsidR="0086548E" w:rsidRPr="0020423A">
        <w:rPr>
          <w:rFonts w:ascii="Corbel" w:eastAsia="Times New Roman" w:hAnsi="Corbel"/>
          <w:sz w:val="30"/>
          <w:szCs w:val="32"/>
          <w:lang w:val="cs-CZ"/>
        </w:rPr>
        <w:t xml:space="preserve"> roků</w:t>
      </w:r>
    </w:p>
    <w:p w14:paraId="3E76FAA9" w14:textId="27F794F4" w:rsidR="00D42463" w:rsidRPr="0020423A" w:rsidRDefault="00843D3C" w:rsidP="00843D3C">
      <w:pPr>
        <w:pStyle w:val="Normlnweb"/>
        <w:shd w:val="clear" w:color="auto" w:fill="FFFFFF"/>
        <w:rPr>
          <w:rFonts w:ascii="Corbel" w:eastAsia="Times New Roman" w:hAnsi="Corbel"/>
          <w:b/>
          <w:bCs/>
          <w:sz w:val="22"/>
          <w:highlight w:val="yellow"/>
          <w:lang w:val="cs-CZ" w:eastAsia="de-DE"/>
        </w:rPr>
      </w:pPr>
      <w:r w:rsidRPr="0020423A">
        <w:rPr>
          <w:rFonts w:ascii="Corbel" w:eastAsia="Times New Roman" w:hAnsi="Corbel"/>
          <w:i/>
          <w:szCs w:val="26"/>
          <w:lang w:val="cs-CZ"/>
        </w:rPr>
        <w:t xml:space="preserve">Nová kampaň značky Manner spojuje okamžiky, lidi a </w:t>
      </w:r>
      <w:r w:rsidR="00026224" w:rsidRPr="0020423A">
        <w:rPr>
          <w:rFonts w:ascii="Corbel" w:eastAsia="Times New Roman" w:hAnsi="Corbel"/>
          <w:i/>
          <w:szCs w:val="26"/>
          <w:lang w:val="cs-CZ"/>
        </w:rPr>
        <w:t>generace</w:t>
      </w:r>
    </w:p>
    <w:p w14:paraId="757AF424" w14:textId="77777777" w:rsidR="00D42463" w:rsidRPr="0020423A" w:rsidRDefault="00D42463" w:rsidP="00D42463">
      <w:pPr>
        <w:rPr>
          <w:rFonts w:ascii="Corbel" w:hAnsi="Corbel"/>
          <w:lang w:val="cs-CZ"/>
        </w:rPr>
      </w:pPr>
    </w:p>
    <w:p w14:paraId="28ECC571" w14:textId="5862265B" w:rsidR="00772233" w:rsidRPr="0020423A" w:rsidRDefault="0070116D" w:rsidP="00772233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Mravy </w:t>
      </w:r>
      <w:r w:rsidR="00772233" w:rsidRPr="0020423A">
        <w:rPr>
          <w:rFonts w:ascii="Corbel" w:eastAsia="Times New Roman" w:hAnsi="Corbel"/>
          <w:sz w:val="22"/>
          <w:szCs w:val="26"/>
          <w:lang w:val="cs-CZ"/>
        </w:rPr>
        <w:t xml:space="preserve">jsou nepostradatelnou součástí sladkého života již od </w:t>
      </w:r>
      <w:r w:rsidR="00B628B2" w:rsidRPr="0020423A">
        <w:rPr>
          <w:rFonts w:ascii="Corbel" w:eastAsia="Times New Roman" w:hAnsi="Corbel"/>
          <w:sz w:val="22"/>
          <w:szCs w:val="26"/>
          <w:lang w:val="cs-CZ"/>
        </w:rPr>
        <w:t>roku 1890</w:t>
      </w:r>
      <w:r w:rsidR="00046EE5" w:rsidRPr="0020423A">
        <w:rPr>
          <w:rFonts w:ascii="Corbel" w:eastAsia="Times New Roman" w:hAnsi="Corbel"/>
          <w:sz w:val="22"/>
          <w:szCs w:val="26"/>
          <w:lang w:val="cs-CZ"/>
        </w:rPr>
        <w:t xml:space="preserve"> </w:t>
      </w:r>
      <w:r w:rsidR="00772233" w:rsidRPr="0020423A">
        <w:rPr>
          <w:rFonts w:ascii="Corbel" w:eastAsia="Times New Roman" w:hAnsi="Corbel"/>
          <w:sz w:val="22"/>
          <w:szCs w:val="26"/>
          <w:lang w:val="cs-CZ"/>
        </w:rPr>
        <w:t>v Rakousku i daleko za jeho hranicemi. Se základní myšlenkou zakladatele "čokoláda pro každého</w:t>
      </w:r>
      <w:r w:rsidR="00CD4B64" w:rsidRPr="0020423A">
        <w:rPr>
          <w:rFonts w:ascii="Corbel" w:eastAsia="Times New Roman" w:hAnsi="Corbel"/>
          <w:sz w:val="22"/>
          <w:szCs w:val="26"/>
          <w:lang w:val="cs-CZ"/>
        </w:rPr>
        <w:t xml:space="preserve">" </w:t>
      </w:r>
      <w:r w:rsidR="00772233" w:rsidRPr="0020423A">
        <w:rPr>
          <w:rFonts w:ascii="Corbel" w:eastAsia="Times New Roman" w:hAnsi="Corbel"/>
          <w:sz w:val="22"/>
          <w:szCs w:val="26"/>
          <w:lang w:val="cs-CZ"/>
        </w:rPr>
        <w:t xml:space="preserve">provází značka již několik generací a od té doby spojuje tradici s radostí ze života. </w:t>
      </w:r>
    </w:p>
    <w:p w14:paraId="746C6239" w14:textId="77777777" w:rsidR="00E309D1" w:rsidRPr="0020423A" w:rsidRDefault="00E309D1" w:rsidP="00772233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1E5F3BFF" w14:textId="654D3BB8" w:rsidR="00772233" w:rsidRPr="0020423A" w:rsidRDefault="00772233" w:rsidP="00772233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Na jaře 2025 otevírá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společnost Manner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novou kapitolu své </w:t>
      </w:r>
      <w:r w:rsidR="00B628B2" w:rsidRPr="0020423A">
        <w:rPr>
          <w:rFonts w:ascii="Corbel" w:eastAsia="Times New Roman" w:hAnsi="Corbel"/>
          <w:sz w:val="22"/>
          <w:szCs w:val="26"/>
          <w:lang w:val="cs-CZ"/>
        </w:rPr>
        <w:t xml:space="preserve">sladké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historie. Tradiční růžová značka přebudovává svou komunikaci na novou platformu, která má hluboké kořeny v jedinečném dědictví značky. </w:t>
      </w:r>
      <w:r w:rsidR="00A342BE" w:rsidRPr="0020423A">
        <w:rPr>
          <w:rFonts w:ascii="Corbel" w:eastAsia="Times New Roman" w:hAnsi="Corbel"/>
          <w:sz w:val="22"/>
          <w:szCs w:val="26"/>
          <w:lang w:val="cs-CZ"/>
        </w:rPr>
        <w:t>B</w:t>
      </w:r>
      <w:r w:rsidR="00822CE8" w:rsidRPr="0020423A">
        <w:rPr>
          <w:rFonts w:ascii="Corbel" w:eastAsia="Times New Roman" w:hAnsi="Corbel"/>
          <w:sz w:val="22"/>
          <w:szCs w:val="26"/>
          <w:lang w:val="cs-CZ"/>
        </w:rPr>
        <w:t xml:space="preserve">yl vyvinut nový komunikační koncept s jasnou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vizí do budoucna: udržitelný růst na cílových trzích a značka, která ještě silněji spojuje.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Zahájení mezinárodní kampaně </w:t>
      </w:r>
      <w:r w:rsidR="00843D3C" w:rsidRPr="0020423A">
        <w:rPr>
          <w:rFonts w:ascii="Corbel" w:eastAsia="Times New Roman" w:hAnsi="Corbel"/>
          <w:sz w:val="22"/>
          <w:szCs w:val="26"/>
          <w:lang w:val="cs-CZ"/>
        </w:rPr>
        <w:t xml:space="preserve">nové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>platformy značky zahrnuje celkem sedm zemí, včetně Rakouska</w:t>
      </w:r>
      <w:r w:rsidR="00843D3C" w:rsidRPr="0020423A">
        <w:rPr>
          <w:rFonts w:ascii="Corbel" w:eastAsia="Times New Roman" w:hAnsi="Corbel"/>
          <w:sz w:val="22"/>
          <w:szCs w:val="26"/>
          <w:lang w:val="cs-CZ"/>
        </w:rPr>
        <w:t xml:space="preserve">, Německa a pěti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>dalších klíčových trhů.</w:t>
      </w:r>
    </w:p>
    <w:p w14:paraId="486A22E1" w14:textId="77777777" w:rsidR="00843D3C" w:rsidRPr="0020423A" w:rsidRDefault="00843D3C" w:rsidP="00772233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08F5059D" w14:textId="12FDDBA0" w:rsidR="007E23E9" w:rsidRPr="0020423A" w:rsidRDefault="00772233" w:rsidP="00772233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V centru této reorientace je sjednocující role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>Manner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. Značka vytváří radost ze života tím, že spojuje lidi, okamžiky a generace. Tato spojení jsou jádrem nového příběhu značky </w:t>
      </w:r>
      <w:r w:rsidR="002D6EF5" w:rsidRPr="0020423A">
        <w:rPr>
          <w:rFonts w:ascii="Corbel" w:eastAsia="Times New Roman" w:hAnsi="Corbel"/>
          <w:sz w:val="22"/>
          <w:szCs w:val="26"/>
          <w:lang w:val="cs-CZ"/>
        </w:rPr>
        <w:t xml:space="preserve">a </w:t>
      </w:r>
      <w:r w:rsidR="005834E1" w:rsidRPr="0020423A">
        <w:rPr>
          <w:rFonts w:ascii="Corbel" w:eastAsia="Times New Roman" w:hAnsi="Corbel"/>
          <w:sz w:val="22"/>
          <w:szCs w:val="26"/>
          <w:lang w:val="cs-CZ"/>
        </w:rPr>
        <w:t xml:space="preserve">oslavují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sdílení a prožívání: </w:t>
      </w:r>
      <w:r w:rsidR="002D6EF5" w:rsidRPr="0020423A">
        <w:rPr>
          <w:rFonts w:ascii="Corbel" w:eastAsia="Times New Roman" w:hAnsi="Corbel"/>
          <w:sz w:val="22"/>
          <w:szCs w:val="26"/>
          <w:lang w:val="cs-CZ"/>
        </w:rPr>
        <w:t>šťastné</w:t>
      </w:r>
      <w:r w:rsidRPr="0020423A">
        <w:rPr>
          <w:rFonts w:ascii="Corbel" w:eastAsia="Times New Roman" w:hAnsi="Corbel"/>
          <w:sz w:val="22"/>
          <w:szCs w:val="26"/>
          <w:lang w:val="cs-CZ"/>
        </w:rPr>
        <w:t>, sladké okamžiky, které se stávají velkými emocemi a zanechávají pocit spojení</w:t>
      </w:r>
    </w:p>
    <w:p w14:paraId="3AE50751" w14:textId="77777777" w:rsidR="0097599C" w:rsidRPr="0020423A" w:rsidRDefault="0097599C" w:rsidP="0097599C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52A71EE4" w14:textId="0E50FA68" w:rsidR="00E309D1" w:rsidRPr="0020423A" w:rsidRDefault="00E309D1" w:rsidP="00E309D1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i/>
          <w:iCs/>
          <w:sz w:val="22"/>
          <w:szCs w:val="26"/>
          <w:lang w:val="cs-CZ"/>
        </w:rPr>
        <w:t xml:space="preserve">"S naší novou kampaní a sloganem </w:t>
      </w:r>
      <w:r w:rsidR="00046EE5" w:rsidRPr="0020423A">
        <w:rPr>
          <w:rFonts w:ascii="Corbel" w:eastAsia="Times New Roman" w:hAnsi="Corbel"/>
          <w:b/>
          <w:bCs/>
          <w:i/>
          <w:iCs/>
          <w:sz w:val="22"/>
          <w:szCs w:val="26"/>
          <w:lang w:val="cs-CZ"/>
        </w:rPr>
        <w:t>„Š</w:t>
      </w:r>
      <w:r w:rsidRPr="0020423A">
        <w:rPr>
          <w:rFonts w:ascii="Corbel" w:eastAsia="Times New Roman" w:hAnsi="Corbel"/>
          <w:b/>
          <w:bCs/>
          <w:i/>
          <w:iCs/>
          <w:sz w:val="22"/>
          <w:szCs w:val="26"/>
          <w:lang w:val="cs-CZ"/>
        </w:rPr>
        <w:t>těstí spojuje</w:t>
      </w:r>
      <w:r w:rsidR="00046EE5" w:rsidRPr="0020423A">
        <w:rPr>
          <w:rFonts w:ascii="Corbel" w:eastAsia="Times New Roman" w:hAnsi="Corbel"/>
          <w:b/>
          <w:bCs/>
          <w:i/>
          <w:iCs/>
          <w:sz w:val="22"/>
          <w:szCs w:val="26"/>
          <w:lang w:val="cs-CZ"/>
        </w:rPr>
        <w:t>“</w:t>
      </w:r>
      <w:r w:rsidRPr="0020423A">
        <w:rPr>
          <w:rFonts w:ascii="Corbel" w:eastAsia="Times New Roman" w:hAnsi="Corbel"/>
          <w:i/>
          <w:iCs/>
          <w:sz w:val="22"/>
          <w:szCs w:val="26"/>
          <w:lang w:val="cs-CZ"/>
        </w:rPr>
        <w:t xml:space="preserve"> otevíráme zcela novou kapitolu naší značky Manner. Manner vždy znamenal nezapomenutelné okamžiky radosti, které spojují lidi napříč generacemi. Ve světě, který se často zdá být hektický a odtažitý, chceme s naší růžovou značkou vnést do každodenního života trochu radosti ze života a solidarity. Věříme, že skutečné štěstí vzniká vždy, když se o něj dělíme navzájem</w:t>
      </w:r>
      <w:r w:rsidR="00046EE5" w:rsidRPr="0020423A">
        <w:rPr>
          <w:rFonts w:ascii="Corbel" w:eastAsia="Times New Roman" w:hAnsi="Corbel"/>
          <w:i/>
          <w:iCs/>
          <w:sz w:val="22"/>
          <w:szCs w:val="26"/>
          <w:lang w:val="cs-CZ"/>
        </w:rPr>
        <w:t xml:space="preserve"> </w:t>
      </w:r>
      <w:r w:rsidRPr="0020423A">
        <w:rPr>
          <w:rFonts w:ascii="Corbel" w:eastAsia="Times New Roman" w:hAnsi="Corbel"/>
          <w:i/>
          <w:iCs/>
          <w:sz w:val="22"/>
          <w:szCs w:val="26"/>
          <w:lang w:val="cs-CZ"/>
        </w:rPr>
        <w:t>a přesně to oslavujeme kampaní naší růžové značky</w:t>
      </w:r>
      <w:r w:rsidR="00046EE5" w:rsidRPr="0020423A">
        <w:rPr>
          <w:rFonts w:ascii="Corbel" w:eastAsia="Times New Roman" w:hAnsi="Corbel"/>
          <w:i/>
          <w:iCs/>
          <w:sz w:val="22"/>
          <w:szCs w:val="26"/>
          <w:lang w:val="cs-CZ"/>
        </w:rPr>
        <w:t>.</w:t>
      </w:r>
    </w:p>
    <w:p w14:paraId="5BB9AA20" w14:textId="77777777" w:rsidR="00E309D1" w:rsidRPr="0020423A" w:rsidRDefault="00E309D1" w:rsidP="0097599C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4DAAD012" w14:textId="77777777" w:rsidR="00651C40" w:rsidRPr="0020423A" w:rsidRDefault="00651C40" w:rsidP="0097599C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7F567980" w14:textId="00825A50" w:rsidR="00651605" w:rsidRPr="0020423A" w:rsidRDefault="00772233" w:rsidP="0097599C">
      <w:pPr>
        <w:spacing w:line="360" w:lineRule="auto"/>
        <w:jc w:val="both"/>
        <w:rPr>
          <w:rFonts w:ascii="Corbel" w:eastAsia="Times New Roman" w:hAnsi="Corbel"/>
          <w:b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sz w:val="22"/>
          <w:szCs w:val="26"/>
          <w:lang w:val="cs-CZ"/>
        </w:rPr>
        <w:t xml:space="preserve">"Štěstí spojuje" - srdce </w:t>
      </w:r>
    </w:p>
    <w:p w14:paraId="1B00413B" w14:textId="1443DA43" w:rsidR="00772233" w:rsidRPr="0020423A" w:rsidRDefault="00772233" w:rsidP="002D6EF5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Ústředním bodem této změny orientace je nové tvrzení: "Štěstí spojuje". Toto sdělení vychází přímo z DNA společnosti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Manner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a charakterizuje osobnost značky. Vždy pozitivní, vždy sympatická, vždy důvěryhodná a vždy s charakteristickou růžovou lehkostí, která vyvolává úsměv na tváři. </w:t>
      </w:r>
    </w:p>
    <w:p w14:paraId="11474BA4" w14:textId="4B51D1FD" w:rsidR="00B628B2" w:rsidRPr="0020423A" w:rsidRDefault="00772233" w:rsidP="0070116D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lastRenderedPageBreak/>
        <w:t xml:space="preserve">Značka má také novou vizuální krásu,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přičemž ikonická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růžová barva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zůstává nezaměnitelným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prvkem značky. Díky hřejivým, sjednocujícím momentům vypráví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Manner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o pocitech štěstí, které vznikají, když se lidé prostřednictvím značky spojují. </w:t>
      </w:r>
    </w:p>
    <w:p w14:paraId="5D85AEE2" w14:textId="77777777" w:rsidR="009D08E2" w:rsidRPr="0020423A" w:rsidRDefault="009D08E2" w:rsidP="0070116D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267E9C73" w14:textId="4F8A2FAE" w:rsidR="009D08E2" w:rsidRPr="0020423A" w:rsidRDefault="00772233" w:rsidP="00857101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Lidé a jejich příběhy jsou v centru pozornosti </w:t>
      </w:r>
      <w:r w:rsidR="00857101" w:rsidRPr="0020423A">
        <w:rPr>
          <w:rFonts w:ascii="Corbel" w:eastAsia="Times New Roman" w:hAnsi="Corbel"/>
          <w:sz w:val="22"/>
          <w:szCs w:val="26"/>
          <w:lang w:val="cs-CZ"/>
        </w:rPr>
        <w:t xml:space="preserve">více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než kdy jindy: v </w:t>
      </w:r>
      <w:r w:rsidR="00026224" w:rsidRPr="0020423A">
        <w:rPr>
          <w:rFonts w:ascii="Corbel" w:eastAsia="Times New Roman" w:hAnsi="Corbel"/>
          <w:sz w:val="22"/>
          <w:szCs w:val="26"/>
          <w:lang w:val="cs-CZ"/>
        </w:rPr>
        <w:t xml:space="preserve">autentických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snímcích a videích, které oslavují spojení a okamžiky štěstí.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Kampaň bude </w:t>
      </w:r>
      <w:r w:rsidR="0020423A" w:rsidRPr="0020423A">
        <w:rPr>
          <w:rFonts w:ascii="Corbel" w:eastAsia="Times New Roman" w:hAnsi="Corbel"/>
          <w:sz w:val="22"/>
          <w:szCs w:val="26"/>
          <w:lang w:val="cs-CZ"/>
        </w:rPr>
        <w:t>v roce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 2025 v televizi, online a na mnoha dalších kanálech současně v sedmi zemích. Můžete se </w:t>
      </w:r>
      <w:r w:rsidR="002B2A10" w:rsidRPr="0020423A">
        <w:rPr>
          <w:rFonts w:ascii="Corbel" w:eastAsia="Times New Roman" w:hAnsi="Corbel"/>
          <w:sz w:val="22"/>
          <w:szCs w:val="26"/>
          <w:lang w:val="cs-CZ"/>
        </w:rPr>
        <w:t>těšit svět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 značky, který oslavuje spojení a přináší štěstí do každodenního života. </w:t>
      </w:r>
      <w:r w:rsidRPr="0020423A">
        <w:rPr>
          <w:rFonts w:ascii="Corbel" w:eastAsia="Times New Roman" w:hAnsi="Corbel"/>
          <w:sz w:val="22"/>
          <w:szCs w:val="26"/>
          <w:lang w:val="cs-CZ"/>
        </w:rPr>
        <w:t>S novou platformou značky a kampaní "</w:t>
      </w: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 xml:space="preserve">Štěstí spojuje"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společnost Manner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potvrzuje </w:t>
      </w:r>
      <w:r w:rsidR="006D01C0" w:rsidRPr="0020423A">
        <w:rPr>
          <w:rFonts w:ascii="Corbel" w:eastAsia="Times New Roman" w:hAnsi="Corbel"/>
          <w:sz w:val="22"/>
          <w:szCs w:val="26"/>
          <w:lang w:val="cs-CZ"/>
        </w:rPr>
        <w:t xml:space="preserve">své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poslání přinášet do světa více radosti ze života. </w:t>
      </w:r>
      <w:r w:rsidR="006D01C0" w:rsidRPr="0020423A">
        <w:rPr>
          <w:rFonts w:ascii="Corbel" w:eastAsia="Times New Roman" w:hAnsi="Corbel"/>
          <w:sz w:val="22"/>
          <w:szCs w:val="26"/>
          <w:lang w:val="cs-CZ"/>
        </w:rPr>
        <w:t xml:space="preserve">Kampaň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vytváří most mezi bohatou tradicí značky a jejím moderním vývojem. </w:t>
      </w:r>
      <w:r w:rsidR="0070116D" w:rsidRPr="0020423A">
        <w:rPr>
          <w:rFonts w:ascii="Corbel" w:eastAsia="Times New Roman" w:hAnsi="Corbel"/>
          <w:sz w:val="22"/>
          <w:szCs w:val="26"/>
          <w:lang w:val="cs-CZ"/>
        </w:rPr>
        <w:t xml:space="preserve">Manner </w:t>
      </w:r>
      <w:r w:rsidRPr="0020423A">
        <w:rPr>
          <w:rFonts w:ascii="Corbel" w:eastAsia="Times New Roman" w:hAnsi="Corbel"/>
          <w:sz w:val="22"/>
          <w:szCs w:val="26"/>
          <w:lang w:val="cs-CZ"/>
        </w:rPr>
        <w:t>tak zůstává růžovým stavebním kamenem štěstí, který spojuje generace.</w:t>
      </w:r>
    </w:p>
    <w:p w14:paraId="007C532F" w14:textId="77777777" w:rsidR="0086548E" w:rsidRDefault="0086548E" w:rsidP="00857101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2DDFA7F9" w14:textId="77777777" w:rsidR="0020423A" w:rsidRPr="0020423A" w:rsidRDefault="0020423A" w:rsidP="00857101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3A7FBFB6" w14:textId="7FAE3348" w:rsidR="0086548E" w:rsidRPr="0020423A" w:rsidRDefault="0086548E" w:rsidP="0086548E">
      <w:pPr>
        <w:jc w:val="both"/>
        <w:rPr>
          <w:rFonts w:ascii="Corbel" w:eastAsia="Times New Roman" w:hAnsi="Corbel"/>
          <w:b/>
          <w:sz w:val="32"/>
          <w:szCs w:val="32"/>
          <w:lang w:val="cs-CZ"/>
        </w:rPr>
      </w:pPr>
      <w:r w:rsidRPr="0020423A">
        <w:rPr>
          <w:rFonts w:ascii="Corbel" w:eastAsia="Times New Roman" w:hAnsi="Corbel"/>
          <w:b/>
          <w:sz w:val="32"/>
          <w:szCs w:val="32"/>
          <w:lang w:val="cs-CZ"/>
        </w:rPr>
        <w:t>Již 13</w:t>
      </w:r>
      <w:r w:rsidR="0073120E" w:rsidRPr="0020423A">
        <w:rPr>
          <w:rFonts w:ascii="Corbel" w:eastAsia="Times New Roman" w:hAnsi="Corbel"/>
          <w:b/>
          <w:sz w:val="32"/>
          <w:szCs w:val="32"/>
          <w:lang w:val="cs-CZ"/>
        </w:rPr>
        <w:t>5</w:t>
      </w:r>
      <w:r w:rsidRPr="0020423A">
        <w:rPr>
          <w:rFonts w:ascii="Corbel" w:eastAsia="Times New Roman" w:hAnsi="Corbel"/>
          <w:b/>
          <w:sz w:val="32"/>
          <w:szCs w:val="32"/>
          <w:lang w:val="cs-CZ"/>
        </w:rPr>
        <w:t xml:space="preserve"> roků se snažíme přinášet nejen štěstí!</w:t>
      </w:r>
    </w:p>
    <w:p w14:paraId="51EA7552" w14:textId="77777777" w:rsidR="0086548E" w:rsidRPr="0020423A" w:rsidRDefault="0086548E" w:rsidP="0086548E">
      <w:pPr>
        <w:jc w:val="both"/>
        <w:rPr>
          <w:rFonts w:ascii="Corbel" w:hAnsi="Corbel"/>
          <w:sz w:val="36"/>
          <w:szCs w:val="36"/>
          <w:lang w:val="cs-CZ"/>
        </w:rPr>
      </w:pPr>
    </w:p>
    <w:p w14:paraId="2AA39A37" w14:textId="18FD0388" w:rsidR="0086548E" w:rsidRPr="0020423A" w:rsidRDefault="0086548E" w:rsidP="0086548E">
      <w:pPr>
        <w:pStyle w:val="Normlnweb"/>
        <w:shd w:val="clear" w:color="auto" w:fill="FFFFFF"/>
        <w:rPr>
          <w:rFonts w:ascii="Corbel" w:eastAsia="Times New Roman" w:hAnsi="Corbel"/>
          <w:b/>
          <w:bCs/>
          <w:sz w:val="22"/>
          <w:highlight w:val="yellow"/>
          <w:lang w:val="cs-CZ" w:eastAsia="de-DE"/>
        </w:rPr>
      </w:pPr>
      <w:r w:rsidRPr="0020423A">
        <w:rPr>
          <w:rFonts w:ascii="Corbel" w:eastAsia="Times New Roman" w:hAnsi="Corbel"/>
          <w:sz w:val="30"/>
          <w:szCs w:val="32"/>
          <w:lang w:val="cs-CZ"/>
        </w:rPr>
        <w:t xml:space="preserve">Udržitelnost ve společnosti Manner: </w:t>
      </w:r>
      <w:r w:rsidR="0020423A" w:rsidRPr="0020423A">
        <w:rPr>
          <w:rFonts w:ascii="Corbel" w:eastAsia="Times New Roman" w:hAnsi="Corbel"/>
          <w:sz w:val="30"/>
          <w:szCs w:val="32"/>
          <w:lang w:val="cs-CZ"/>
        </w:rPr>
        <w:t>Spravedlivě od srdce</w:t>
      </w:r>
    </w:p>
    <w:p w14:paraId="615FF822" w14:textId="77777777" w:rsidR="0086548E" w:rsidRPr="0020423A" w:rsidRDefault="0086548E" w:rsidP="0086548E">
      <w:pPr>
        <w:spacing w:line="360" w:lineRule="auto"/>
        <w:jc w:val="both"/>
        <w:rPr>
          <w:rFonts w:ascii="Corbel" w:hAnsi="Corbel"/>
          <w:sz w:val="22"/>
          <w:lang w:val="cs-CZ"/>
        </w:rPr>
      </w:pPr>
      <w:r w:rsidRPr="0020423A">
        <w:rPr>
          <w:rFonts w:ascii="Corbel" w:eastAsia="Times New Roman" w:hAnsi="Corbel"/>
          <w:i/>
          <w:szCs w:val="26"/>
          <w:lang w:val="cs-CZ"/>
        </w:rPr>
        <w:t>Odpovědnost po generace od roku 1890</w:t>
      </w:r>
    </w:p>
    <w:p w14:paraId="39BF2D7C" w14:textId="77777777" w:rsidR="0086548E" w:rsidRPr="0020423A" w:rsidRDefault="0086548E" w:rsidP="0086548E">
      <w:pPr>
        <w:rPr>
          <w:rFonts w:ascii="Corbel" w:eastAsia="Times New Roman" w:hAnsi="Corbel"/>
          <w:sz w:val="22"/>
          <w:szCs w:val="26"/>
          <w:lang w:val="cs-CZ"/>
        </w:rPr>
      </w:pPr>
    </w:p>
    <w:p w14:paraId="2A758CDA" w14:textId="783BD31F" w:rsidR="0086548E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Společnost Manner se vyznačuje nejen vysoce kvalitními cukrářskými výrobky, ale také komplexní strategií udržitelnosti, která zohledňuje ekologické, ekonomické a sociální aspekty. Výrobce cukrovinek spoléhá na 100% certifikované kakao a využívá odpadní teplo z výroby, které dodává do sítě dálkového vytápění, aby zvýšil energetickou účinnost. V závodě ve Wolkersdorfu je část energie pokryta fotovoltaickým systémem využívajícím solární energii, zatímco oba výrobní závody využívají výhradně ekologickou elektřinu. Společnost Manner provozuje také farmu na pěstování lískových oříšků v Ázerbájdžánu, která využívá ekologicky šetrné zavlažovací technologie. Společnost Manner si rovněž stanovila ambiciózní cíle snížit do roku 2030 emise skleníkových plynů o 42 %. V sociální oblasti se společnost angažuje v oblasti vzdělávání učňů, spravedlivých obchodních praktik a dlouhodobé podpory projektů, jako jsou SOS dětské vesničky. Firemní strategie se zaměřuje na udržitelnost jako na jeden z pěti pilířů a začleňuje kritéria ESG (environmentální, sociální a správní) do dodavatelského řetězce i do řízení společnosti.</w:t>
      </w:r>
    </w:p>
    <w:p w14:paraId="0B0222CC" w14:textId="77777777" w:rsidR="0020423A" w:rsidRPr="0020423A" w:rsidRDefault="0020423A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4B33B2FD" w14:textId="77777777" w:rsidR="00B06AF0" w:rsidRPr="0020423A" w:rsidRDefault="00B06AF0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7AA9460F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sz w:val="22"/>
          <w:szCs w:val="26"/>
          <w:u w:val="single"/>
          <w:lang w:val="cs-CZ"/>
        </w:rPr>
      </w:pPr>
      <w:r w:rsidRPr="0020423A">
        <w:rPr>
          <w:rFonts w:ascii="Corbel" w:eastAsia="Times New Roman" w:hAnsi="Corbel"/>
          <w:b/>
          <w:sz w:val="22"/>
          <w:szCs w:val="26"/>
          <w:u w:val="single"/>
          <w:lang w:val="cs-CZ"/>
        </w:rPr>
        <w:t>PROSTŘEDÍ</w:t>
      </w:r>
    </w:p>
    <w:p w14:paraId="4AF19680" w14:textId="33B1F769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100% kakao s certifikací udržitelného rozvoje v našich výrobcích</w:t>
      </w:r>
      <w:r w:rsidR="00807771"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!</w:t>
      </w:r>
    </w:p>
    <w:p w14:paraId="3127794D" w14:textId="34DCF1BD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lastRenderedPageBreak/>
        <w:t xml:space="preserve">Společnost Manner </w:t>
      </w:r>
      <w:r w:rsidR="00807771" w:rsidRPr="0020423A">
        <w:rPr>
          <w:rFonts w:ascii="Corbel" w:eastAsia="Times New Roman" w:hAnsi="Corbel"/>
          <w:sz w:val="22"/>
          <w:szCs w:val="26"/>
          <w:lang w:val="cs-CZ"/>
        </w:rPr>
        <w:t xml:space="preserve">jako jedna z mála </w:t>
      </w:r>
      <w:r w:rsidRPr="0020423A">
        <w:rPr>
          <w:rFonts w:ascii="Corbel" w:eastAsia="Times New Roman" w:hAnsi="Corbel"/>
          <w:sz w:val="22"/>
          <w:szCs w:val="26"/>
          <w:lang w:val="cs-CZ"/>
        </w:rPr>
        <w:t>používá ve všech svých značkových výrobcích 100% certifikované kakao FAIR TRADE. To znamená, že společnost dodržuje nejvyšší standardy z hlediska ekologické odpovědnosti a spravedlivého obchodu.</w:t>
      </w:r>
      <w:r w:rsidR="00807771" w:rsidRPr="0020423A">
        <w:rPr>
          <w:rFonts w:ascii="Corbel" w:eastAsia="Times New Roman" w:hAnsi="Corbel"/>
          <w:sz w:val="22"/>
          <w:szCs w:val="26"/>
          <w:lang w:val="cs-CZ"/>
        </w:rPr>
        <w:t xml:space="preserve"> Společnost Manner je hrdá na to, že je největším partnerem Fairtrade v odvětví kakaa v Rakousku. 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Ve společnosti Manner se čokoláda ze spravedlivých zdrojů vyrábí "od bobu po tabulku". </w:t>
      </w:r>
    </w:p>
    <w:p w14:paraId="52655FC7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16184936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 xml:space="preserve"> "Sladké teplo" - využití odpadního tepla z pečení pro síť dálkového vytápění</w:t>
      </w:r>
    </w:p>
    <w:p w14:paraId="3CBD5005" w14:textId="1D696EFE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Společnost Manner představila inovativní řešení využití odpadního tepla ve svém výrobním závodě ve Vídni: Přebytečné teplo z procesu pečení se neplýtvá, ale dodává se do sítě dálkového vytápění. Tímto způsobem společnost Manner aktivně přispívá ke zvýšení energetické </w:t>
      </w:r>
      <w:r w:rsidR="002B2A10" w:rsidRPr="0020423A">
        <w:rPr>
          <w:rFonts w:ascii="Corbel" w:eastAsia="Times New Roman" w:hAnsi="Corbel"/>
          <w:sz w:val="22"/>
          <w:szCs w:val="26"/>
          <w:lang w:val="cs-CZ"/>
        </w:rPr>
        <w:t>účinnosti – krok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 k udržitelnější energetické budoucnosti města Vídně.</w:t>
      </w:r>
    </w:p>
    <w:p w14:paraId="45B39A85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2A7B82ED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5F5A7851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Farma lískových oříšků Manner: kapénková závlaha šetrná k životnímu prostředí</w:t>
      </w:r>
    </w:p>
    <w:p w14:paraId="2CC69A70" w14:textId="53C58E1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Kvalitní lískové oříšky jsou pro chuť mnoha našich výrobků zásadní. Kvalita a dostupnost této suroviny je proto pro společnost Manner zásadní. Z důvodů zpětné integrace - tj. převzetí výrobních fází od </w:t>
      </w:r>
      <w:r w:rsidR="002B2A10" w:rsidRPr="0020423A">
        <w:rPr>
          <w:rFonts w:ascii="Corbel" w:eastAsia="Times New Roman" w:hAnsi="Corbel"/>
          <w:sz w:val="22"/>
          <w:szCs w:val="26"/>
          <w:lang w:val="cs-CZ"/>
        </w:rPr>
        <w:t>dodavatelů – byly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 získány pěstitelské plochy v Ázerbájdžánu. S farmou lískových oříšků Manner tak společnost Manner učinila důležitý krok směrem ke kvalitě, bezpečnosti dodávek a cenové stabilitě.  V rámci své dlouhodobé strategie udržitelnosti provozuje společnost Manner farmu lískových oříšků s více než 200 000 rostlinami. Zvláštní pozornost je věnována metodám šetrným k životnímu </w:t>
      </w:r>
      <w:r w:rsidR="002B2A10" w:rsidRPr="0020423A">
        <w:rPr>
          <w:rFonts w:ascii="Corbel" w:eastAsia="Times New Roman" w:hAnsi="Corbel"/>
          <w:sz w:val="22"/>
          <w:szCs w:val="26"/>
          <w:lang w:val="cs-CZ"/>
        </w:rPr>
        <w:t>prostředí – na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 farmě se například používá moderní kapková závlaha, která minimalizuje spotřebu vody a činí produkci lískových oříšků ještě efektivnější a udržitelnější.</w:t>
      </w:r>
    </w:p>
    <w:p w14:paraId="5A1F7A73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04A97DB9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bookmarkStart w:id="0" w:name="_Hlk187321850"/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Ověření SBTi: o 42 % méně emisí skleníkových plynů do roku 2030</w:t>
      </w:r>
    </w:p>
    <w:p w14:paraId="7548E3EB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Společnost Manner se připojila k iniciativě SBTi (Science Based Target Initiative) a zavázala se snížit absolutní emise skleníkových plynů (GHG) v oblastech 1, 2 a 3 o 42 % do roku 2030 ve srovnání s rokem 2022. Tyto ambiciózní cíle jsou ústřední součástí podnikové strategie a odrážejí dlouhodobý závazek společnosti Manner výrazně snížit svou ekologickou stopu.</w:t>
      </w:r>
    </w:p>
    <w:p w14:paraId="085C93AE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629A1D80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100% zelená elektřina od roku 2024 ve Vídni a Wolkersdorfu</w:t>
      </w:r>
    </w:p>
    <w:p w14:paraId="4D6AA68B" w14:textId="6174072E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V obou výrobních závodech, ve Vídni a ve Wolkersdorfu, se od roku 2024 používá pouze 100% ekologická elektřina z vodní energie. </w:t>
      </w:r>
      <w:r w:rsidR="00C674DA" w:rsidRPr="0020423A">
        <w:rPr>
          <w:rFonts w:ascii="Corbel" w:eastAsia="Times New Roman" w:hAnsi="Corbel"/>
          <w:sz w:val="22"/>
          <w:szCs w:val="26"/>
          <w:lang w:val="cs-CZ"/>
        </w:rPr>
        <w:t xml:space="preserve">Závod ve Wolkersdorfu využívá obnovitelné zdroje energie: Na ploše 6 000 metrů čtverečních byl instalován fotovoltaický systém </w:t>
      </w:r>
      <w:r w:rsidRPr="0020423A">
        <w:rPr>
          <w:rFonts w:ascii="Corbel" w:eastAsia="Times New Roman" w:hAnsi="Corbel"/>
          <w:sz w:val="22"/>
          <w:szCs w:val="26"/>
          <w:lang w:val="cs-CZ"/>
        </w:rPr>
        <w:t>To podtrhuje odhodlání společnosti Manner minimalizovat emise CO2 a spoléhat se na obnovitelné zdroje energie, aby byla zajištěna výroba šetrná ke klimatu.</w:t>
      </w:r>
    </w:p>
    <w:bookmarkEnd w:id="0"/>
    <w:p w14:paraId="0F8403AE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568DF43D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Snížení množství tiskařské barvy v kartonových obalech 2025</w:t>
      </w:r>
    </w:p>
    <w:p w14:paraId="13F66CC5" w14:textId="77777777" w:rsidR="00807771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Od druhého čtvrtletí roku 2025 budou kartony na oplatky Manner </w:t>
      </w:r>
      <w:r w:rsidR="00807771" w:rsidRPr="0020423A">
        <w:rPr>
          <w:rFonts w:ascii="Corbel" w:eastAsia="Times New Roman" w:hAnsi="Corbel"/>
          <w:sz w:val="22"/>
          <w:szCs w:val="26"/>
          <w:lang w:val="cs-CZ"/>
        </w:rPr>
        <w:t>vel. balení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 k dispozici se sníženou barevností potisku. Výrazná růžová barva na přední straně zůstane zachována z důvodu viditelnosti pro </w:t>
      </w:r>
      <w:r w:rsidR="002B2A10" w:rsidRPr="0020423A">
        <w:rPr>
          <w:rFonts w:ascii="Corbel" w:eastAsia="Times New Roman" w:hAnsi="Corbel"/>
          <w:sz w:val="22"/>
          <w:szCs w:val="26"/>
          <w:lang w:val="cs-CZ"/>
        </w:rPr>
        <w:t>spotřebitele,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 ale celkově bylo množství barvy sníženo o přibližně 40 % </w:t>
      </w:r>
      <w:r w:rsidR="002B2A10" w:rsidRPr="0020423A">
        <w:rPr>
          <w:rFonts w:ascii="Corbel" w:eastAsia="Times New Roman" w:hAnsi="Corbel"/>
          <w:sz w:val="22"/>
          <w:szCs w:val="26"/>
          <w:lang w:val="cs-CZ"/>
        </w:rPr>
        <w:t>tisku – což</w:t>
      </w:r>
      <w:r w:rsidRPr="0020423A">
        <w:rPr>
          <w:rFonts w:ascii="Corbel" w:eastAsia="Times New Roman" w:hAnsi="Corbel"/>
          <w:sz w:val="22"/>
          <w:szCs w:val="26"/>
          <w:lang w:val="cs-CZ"/>
        </w:rPr>
        <w:t xml:space="preserve"> představuje přibližnou úsporu 7 tun barvy. </w:t>
      </w:r>
    </w:p>
    <w:p w14:paraId="6BE6DA9B" w14:textId="77777777" w:rsidR="00807771" w:rsidRPr="0020423A" w:rsidRDefault="00807771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1EDFB3AF" w14:textId="6FB773EA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To vede nejen k úspoře vodových barev, ale také ke snížení spotřeby energie. Výrazně se také zvýšil podíl recyklovaného kartonu. Veškerý použitý papír pochází z udržitelného lesního hospodářství, což zaručuje odpovědný původ materiálů. Tato trvale udržitelná změna je součástí trvalého úsilí společnosti Manner o výrobu šetrnější k životnímu prostředí a minimalizaci ekologické stopy. Další změny se již plánují.</w:t>
      </w:r>
    </w:p>
    <w:p w14:paraId="51037EB6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0E20EEE0" w14:textId="2AD72C91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Partnerství s SOS dětskými vesničkami: darováno více než 600 000 eur</w:t>
      </w:r>
    </w:p>
    <w:p w14:paraId="2078CA4A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Společnost Manner se dlouhodobě věnuje sociálním projektům. Od roku 2013 je společnost partnerem SOS dětských vesniček a na jejich podporu již věnovala více než 600 000 eur. Společnost Manner tak pomáhá podporovat děti a mladé lidi, kteří vyrůstají v obtížných podmínkách.</w:t>
      </w:r>
    </w:p>
    <w:p w14:paraId="54F5343A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5DE16983" w14:textId="54A75BD9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Odpovědnost za katedrálu sv. Štěpána</w:t>
      </w:r>
      <w:r w:rsidR="00807771"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 xml:space="preserve"> ve Vídni</w:t>
      </w:r>
    </w:p>
    <w:p w14:paraId="2B99BBA1" w14:textId="1AAF08AE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Na znamení solidarity se Svatoštěpánskou katedrálou, symbolem Vídně a ochrannou známkou společnosti Manner, hradí společnost Manner od roku 1977 náklady na kameníka, který pracuje na zachování "Stefflu" - Svatoštěpánské katedrály. Tímto způsobem společnost projevuje odpovědnost za kulturní dědictví, které má velký význam nejen pro Vídeň</w:t>
      </w:r>
      <w:r w:rsidR="00807771" w:rsidRPr="0020423A">
        <w:rPr>
          <w:rFonts w:ascii="Corbel" w:eastAsia="Times New Roman" w:hAnsi="Corbel"/>
          <w:sz w:val="22"/>
          <w:szCs w:val="26"/>
          <w:lang w:val="cs-CZ"/>
        </w:rPr>
        <w:t xml:space="preserve"> a Rakousko</w:t>
      </w:r>
      <w:r w:rsidRPr="0020423A">
        <w:rPr>
          <w:rFonts w:ascii="Corbel" w:eastAsia="Times New Roman" w:hAnsi="Corbel"/>
          <w:sz w:val="22"/>
          <w:szCs w:val="26"/>
          <w:lang w:val="cs-CZ"/>
        </w:rPr>
        <w:t>, ale pro cel</w:t>
      </w:r>
      <w:r w:rsidR="00807771" w:rsidRPr="0020423A">
        <w:rPr>
          <w:rFonts w:ascii="Corbel" w:eastAsia="Times New Roman" w:hAnsi="Corbel"/>
          <w:sz w:val="22"/>
          <w:szCs w:val="26"/>
          <w:lang w:val="cs-CZ"/>
        </w:rPr>
        <w:t>ou kulturní evropu</w:t>
      </w:r>
      <w:r w:rsidRPr="0020423A">
        <w:rPr>
          <w:rFonts w:ascii="Corbel" w:eastAsia="Times New Roman" w:hAnsi="Corbel"/>
          <w:sz w:val="22"/>
          <w:szCs w:val="26"/>
          <w:lang w:val="cs-CZ"/>
        </w:rPr>
        <w:t>.</w:t>
      </w:r>
    </w:p>
    <w:p w14:paraId="031DED74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2E2B21E1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u w:val="single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u w:val="single"/>
          <w:lang w:val="cs-CZ"/>
        </w:rPr>
        <w:t>SPRÁVA A ŘÍZENÍ SPOLEČNOSTI</w:t>
      </w:r>
    </w:p>
    <w:p w14:paraId="47BF8B0F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Udržitelnost jako jeden z 5 pilířů podnikové strategie</w:t>
      </w:r>
    </w:p>
    <w:p w14:paraId="1A469285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Udržitelnost je nedílnou součástí firemní strategie společnosti Manner a tvoří jeden z pěti pilířů, na nichž společnost staví svou dlouhodobou orientaci. Toto strategické ukotvení zajišťuje, že všechna rozhodnutí společnosti jsou přijímána v souladu s cíli environmentální, sociální a ekonomické udržitelnosti.</w:t>
      </w:r>
    </w:p>
    <w:p w14:paraId="206FCA84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7BB8E764" w14:textId="3E17CEE2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 xml:space="preserve">Kodex chování dodavatele při nákupu </w:t>
      </w:r>
      <w:r w:rsidR="0020423A"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 xml:space="preserve">surovin </w:t>
      </w: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podle kritérií ESG</w:t>
      </w:r>
    </w:p>
    <w:p w14:paraId="7F91E56E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V oblasti nákupu se společnost Manner opírá o Kodex chování dodavatele, který stanoví jasné požadavky na dodavatele. Kodex zohledňuje důležitá kritéria ESG (environmentální, sociální a správní), aby bylo zajištěno, že i v dodavatelském řetězci budou dodržovány nejvyšší standardy udržitelnosti a spravedlivých pracovních podmínek.</w:t>
      </w:r>
    </w:p>
    <w:p w14:paraId="2795387E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22A5041B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 xml:space="preserve">Audit </w:t>
      </w:r>
      <w:proofErr w:type="gramStart"/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EcoVadis - Stříbro</w:t>
      </w:r>
      <w:proofErr w:type="gramEnd"/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 xml:space="preserve"> 2024 pro společnost Manner</w:t>
      </w:r>
    </w:p>
    <w:p w14:paraId="2F9B3A7B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Společnost Manner získala v rámci auditu EcoVadis stříbrné hodnocení pro rok 2024. Společnost byla oceněna v oblastech životního prostředí, pracovních podmínek, etiky a udržitelného zadávání veřejných zakázek. Toto uznání dokládá závazek společnosti Manner plnit nejvyšší standardy ve všech relevantních kritériích ESG.</w:t>
      </w:r>
    </w:p>
    <w:p w14:paraId="711F3CC6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566B6BB1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b/>
          <w:bCs/>
          <w:sz w:val="22"/>
          <w:szCs w:val="26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6"/>
          <w:lang w:val="cs-CZ"/>
        </w:rPr>
        <w:t>Dobrovolný přezkum zprávy CSRD</w:t>
      </w:r>
    </w:p>
    <w:p w14:paraId="720F5790" w14:textId="77777777" w:rsidR="0086548E" w:rsidRPr="0020423A" w:rsidRDefault="0086548E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  <w:r w:rsidRPr="0020423A">
        <w:rPr>
          <w:rFonts w:ascii="Corbel" w:eastAsia="Times New Roman" w:hAnsi="Corbel"/>
          <w:sz w:val="22"/>
          <w:szCs w:val="26"/>
          <w:lang w:val="cs-CZ"/>
        </w:rPr>
        <w:t>Společnost Manner dobrovolně kontroluje svou zprávu CSRD (Corporate Sustainability Reporting Directive), aby zajistila, že všechny kvalitativní a kvantitativní informace o udržitelnosti jsou přesné a transparentní. Tento krok podtrhuje snahu společnosti Manner o dodržování nejvyšších standardů v oblasti podávání zpráv o udržitelných podnikatelských aktivitách.</w:t>
      </w:r>
    </w:p>
    <w:p w14:paraId="798D09EE" w14:textId="77777777" w:rsidR="0020423A" w:rsidRDefault="0020423A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4488140E" w14:textId="77777777" w:rsidR="0020423A" w:rsidRPr="0020423A" w:rsidRDefault="0020423A" w:rsidP="0086548E">
      <w:pPr>
        <w:spacing w:line="360" w:lineRule="auto"/>
        <w:jc w:val="both"/>
        <w:rPr>
          <w:rFonts w:ascii="Corbel" w:eastAsia="Times New Roman" w:hAnsi="Corbel"/>
          <w:sz w:val="22"/>
          <w:szCs w:val="26"/>
          <w:lang w:val="cs-CZ"/>
        </w:rPr>
      </w:pPr>
    </w:p>
    <w:p w14:paraId="55A2AC4A" w14:textId="2E9FA6B1" w:rsidR="0086548E" w:rsidRPr="0020423A" w:rsidRDefault="0086548E" w:rsidP="0086548E">
      <w:pPr>
        <w:spacing w:before="180" w:after="100" w:line="320" w:lineRule="exact"/>
        <w:jc w:val="both"/>
        <w:rPr>
          <w:rFonts w:ascii="Corbel" w:eastAsia="Times New Roman" w:hAnsi="Corbel"/>
          <w:b/>
          <w:bCs/>
          <w:sz w:val="22"/>
          <w:szCs w:val="22"/>
          <w:lang w:val="cs-CZ"/>
        </w:rPr>
      </w:pPr>
      <w:r w:rsidRPr="0020423A">
        <w:rPr>
          <w:rFonts w:ascii="Corbel" w:eastAsia="Times New Roman" w:hAnsi="Corbel"/>
          <w:b/>
          <w:bCs/>
          <w:sz w:val="22"/>
          <w:szCs w:val="22"/>
          <w:lang w:val="cs-CZ"/>
        </w:rPr>
        <w:t xml:space="preserve">Údaje o </w:t>
      </w:r>
      <w:r w:rsidR="004F20DD" w:rsidRPr="0020423A">
        <w:rPr>
          <w:rFonts w:ascii="Corbel" w:eastAsia="Times New Roman" w:hAnsi="Corbel"/>
          <w:b/>
          <w:bCs/>
          <w:sz w:val="22"/>
          <w:szCs w:val="22"/>
          <w:lang w:val="cs-CZ"/>
        </w:rPr>
        <w:t>společnosti</w:t>
      </w:r>
    </w:p>
    <w:p w14:paraId="5CB87C28" w14:textId="3D7D4343" w:rsidR="0086548E" w:rsidRPr="0020423A" w:rsidRDefault="0086548E" w:rsidP="0086548E">
      <w:pPr>
        <w:jc w:val="both"/>
        <w:rPr>
          <w:rFonts w:ascii="Corbel" w:hAnsi="Corbel"/>
          <w:i/>
          <w:iCs/>
          <w:sz w:val="20"/>
          <w:szCs w:val="20"/>
          <w:lang w:val="cs-CZ"/>
        </w:rPr>
      </w:pP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Společnost Josef Manner &amp; Comp. AG byla založena v roce 1890 a specializuje se na výrobu oplatek, dražé a pěnových výrobků a je jedničkou na rakouském trhu s </w:t>
      </w:r>
      <w:r w:rsidR="00B06AF0" w:rsidRPr="0020423A">
        <w:rPr>
          <w:rFonts w:ascii="Corbel" w:hAnsi="Corbel"/>
          <w:i/>
          <w:iCs/>
          <w:sz w:val="20"/>
          <w:szCs w:val="20"/>
          <w:lang w:val="cs-CZ"/>
        </w:rPr>
        <w:t>oplatky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 a dvojkou na celkovém rakouském trhu s cukrovinkami. Sídlo společnosti se nachází ve Vídni a výroba probíhá výhradně v Rakousku. 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 xml:space="preserve">Českou a Slovenskou republiku má na starosti pobočka v Brně Josef Manner s.r.o. 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Kromě slavných 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>Manner Original N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>eapol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>itaner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 s lískooříškovým krémem patří do rodiny Manner také značky Casali s oblíbenými 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>R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>um-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>K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>okos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 xml:space="preserve"> pralinkami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 a 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>Casali banánky v</w:t>
      </w:r>
      <w:r w:rsidR="00B06AF0" w:rsidRPr="0020423A">
        <w:rPr>
          <w:rFonts w:ascii="Corbel" w:hAnsi="Corbel"/>
          <w:i/>
          <w:iCs/>
          <w:sz w:val="20"/>
          <w:szCs w:val="20"/>
          <w:lang w:val="cs-CZ"/>
        </w:rPr>
        <w:t> 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>čokoládě</w:t>
      </w:r>
      <w:r w:rsidR="00B06AF0" w:rsidRPr="0020423A">
        <w:rPr>
          <w:rFonts w:ascii="Corbel" w:hAnsi="Corbel"/>
          <w:i/>
          <w:iCs/>
          <w:sz w:val="20"/>
          <w:szCs w:val="20"/>
          <w:lang w:val="cs-CZ"/>
        </w:rPr>
        <w:t>,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 xml:space="preserve"> 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>Dragee Keksi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 xml:space="preserve"> pod značkou Napoli</w:t>
      </w:r>
      <w:r w:rsidR="00B06AF0" w:rsidRPr="0020423A">
        <w:rPr>
          <w:rFonts w:ascii="Corbel" w:hAnsi="Corbel"/>
          <w:i/>
          <w:iCs/>
          <w:sz w:val="20"/>
          <w:szCs w:val="20"/>
          <w:lang w:val="cs-CZ"/>
        </w:rPr>
        <w:t>,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 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 xml:space="preserve">Original Austria 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>Mozartkugeln od Victora Schmidta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 xml:space="preserve"> nejoblíbenější v CZ i SK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 a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 xml:space="preserve"> také nugát</w:t>
      </w:r>
      <w:r w:rsidRPr="0020423A">
        <w:rPr>
          <w:rFonts w:ascii="Corbel" w:hAnsi="Corbel"/>
          <w:i/>
          <w:iCs/>
          <w:sz w:val="20"/>
          <w:szCs w:val="20"/>
          <w:lang w:val="cs-CZ"/>
        </w:rPr>
        <w:t xml:space="preserve"> Ildefonso. Výrobky Manner se prodávají ve zhruba 40 zemích světa a společnost má vlastní obchodní zastoupení v Německu, České republice a Slovinsku. Manner spojuje vídeňskou tradici s moderní image jako žádná jiná rakouská společnost. </w:t>
      </w:r>
      <w:r w:rsidR="0046169B" w:rsidRPr="0020423A">
        <w:rPr>
          <w:rFonts w:ascii="Corbel" w:hAnsi="Corbel"/>
          <w:i/>
          <w:iCs/>
          <w:sz w:val="20"/>
          <w:szCs w:val="20"/>
          <w:lang w:val="cs-CZ"/>
        </w:rPr>
        <w:t>Takhle chutná jen růžová…</w:t>
      </w:r>
    </w:p>
    <w:p w14:paraId="22E8157A" w14:textId="3A1617FD" w:rsidR="00E47984" w:rsidRPr="0020423A" w:rsidRDefault="000532E0" w:rsidP="0046169B">
      <w:pPr>
        <w:rPr>
          <w:rFonts w:ascii="Corbel" w:hAnsi="Corbel"/>
          <w:b/>
          <w:bCs/>
          <w:szCs w:val="22"/>
          <w:lang w:val="cs-CZ"/>
        </w:rPr>
      </w:pPr>
      <w:r>
        <w:rPr>
          <w:rFonts w:asciiTheme="majorHAnsi" w:hAnsiTheme="majorHAnsi" w:cstheme="majorHAnsi"/>
          <w:noProof/>
          <w:sz w:val="20"/>
          <w:szCs w:val="18"/>
          <w:lang w:val="cs-CZ"/>
        </w:rPr>
        <w:drawing>
          <wp:anchor distT="0" distB="0" distL="114300" distR="114300" simplePos="0" relativeHeight="251659264" behindDoc="0" locked="0" layoutInCell="1" allowOverlap="1" wp14:anchorId="76906F17" wp14:editId="528C5465">
            <wp:simplePos x="0" y="0"/>
            <wp:positionH relativeFrom="column">
              <wp:posOffset>5620971</wp:posOffset>
            </wp:positionH>
            <wp:positionV relativeFrom="paragraph">
              <wp:posOffset>23837</wp:posOffset>
            </wp:positionV>
            <wp:extent cx="1177200" cy="1177200"/>
            <wp:effectExtent l="0" t="0" r="4445" b="4445"/>
            <wp:wrapNone/>
            <wp:docPr id="1882911967" name="Obrázek 5" descr="Obsah obrázku text, Výrazná modrá, Elektricky modrá, modrá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11967" name="Obrázek 5" descr="Obsah obrázku text, Výrazná modrá, Elektricky modrá, modrá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D62CB" w14:textId="0B8ADFC7" w:rsidR="0046169B" w:rsidRPr="0020423A" w:rsidRDefault="0046169B" w:rsidP="0046169B">
      <w:pPr>
        <w:rPr>
          <w:rFonts w:ascii="Corbel" w:hAnsi="Corbel"/>
          <w:b/>
          <w:bCs/>
          <w:szCs w:val="22"/>
          <w:lang w:val="cs-CZ"/>
        </w:rPr>
      </w:pPr>
    </w:p>
    <w:p w14:paraId="4D316C22" w14:textId="40B3E848" w:rsidR="0046169B" w:rsidRPr="0020423A" w:rsidRDefault="0046169B" w:rsidP="0046169B">
      <w:pPr>
        <w:rPr>
          <w:rFonts w:asciiTheme="majorHAnsi" w:hAnsiTheme="majorHAnsi" w:cstheme="majorHAnsi"/>
          <w:sz w:val="20"/>
          <w:szCs w:val="18"/>
          <w:lang w:val="cs-CZ"/>
        </w:rPr>
      </w:pPr>
      <w:r w:rsidRPr="0020423A">
        <w:rPr>
          <w:rFonts w:asciiTheme="majorHAnsi" w:hAnsiTheme="majorHAnsi" w:cstheme="majorHAnsi"/>
          <w:sz w:val="20"/>
          <w:szCs w:val="18"/>
          <w:lang w:val="cs-CZ"/>
        </w:rPr>
        <w:t>Aleš Aldo Koláček</w:t>
      </w:r>
    </w:p>
    <w:p w14:paraId="5E086679" w14:textId="40709522" w:rsidR="0046169B" w:rsidRPr="0020423A" w:rsidRDefault="0046169B" w:rsidP="0046169B">
      <w:pPr>
        <w:rPr>
          <w:rFonts w:asciiTheme="majorHAnsi" w:hAnsiTheme="majorHAnsi" w:cstheme="majorHAnsi"/>
          <w:sz w:val="20"/>
          <w:szCs w:val="18"/>
          <w:lang w:val="cs-CZ"/>
        </w:rPr>
      </w:pPr>
      <w:r w:rsidRPr="0020423A">
        <w:rPr>
          <w:rFonts w:asciiTheme="majorHAnsi" w:hAnsiTheme="majorHAnsi" w:cstheme="majorHAnsi"/>
          <w:sz w:val="20"/>
          <w:szCs w:val="18"/>
          <w:lang w:val="cs-CZ"/>
        </w:rPr>
        <w:t>Obchodní a marketingový ředitel</w:t>
      </w:r>
    </w:p>
    <w:p w14:paraId="73B6ADBF" w14:textId="44B6EA2D" w:rsidR="0063495E" w:rsidRDefault="0020423A" w:rsidP="00B06AF0">
      <w:pPr>
        <w:rPr>
          <w:rFonts w:asciiTheme="majorHAnsi" w:hAnsiTheme="majorHAnsi" w:cstheme="majorHAnsi"/>
          <w:sz w:val="20"/>
          <w:szCs w:val="18"/>
          <w:lang w:val="cs-CZ"/>
        </w:rPr>
      </w:pPr>
      <w:hyperlink r:id="rId9" w:history="1">
        <w:r w:rsidRPr="00930D31">
          <w:rPr>
            <w:rStyle w:val="Hypertextovodkaz"/>
            <w:rFonts w:asciiTheme="majorHAnsi" w:hAnsiTheme="majorHAnsi" w:cstheme="majorHAnsi"/>
            <w:sz w:val="20"/>
            <w:szCs w:val="18"/>
            <w:lang w:val="cs-CZ"/>
          </w:rPr>
          <w:t>a.kolacek@cz.manner.com</w:t>
        </w:r>
      </w:hyperlink>
    </w:p>
    <w:p w14:paraId="1A46B5D4" w14:textId="53632030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  <w:hyperlink r:id="rId10" w:history="1">
        <w:r w:rsidRPr="00930D31">
          <w:rPr>
            <w:rStyle w:val="Hypertextovodkaz"/>
            <w:rFonts w:asciiTheme="majorHAnsi" w:hAnsiTheme="majorHAnsi" w:cstheme="majorHAnsi"/>
            <w:sz w:val="20"/>
            <w:szCs w:val="18"/>
            <w:lang w:val="cs-CZ"/>
          </w:rPr>
          <w:t>www.mannershop.cz</w:t>
        </w:r>
      </w:hyperlink>
    </w:p>
    <w:p w14:paraId="73E8A5A9" w14:textId="1DCE895A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  <w:hyperlink r:id="rId11" w:history="1">
        <w:r w:rsidRPr="00930D31">
          <w:rPr>
            <w:rStyle w:val="Hypertextovodkaz"/>
            <w:rFonts w:asciiTheme="majorHAnsi" w:hAnsiTheme="majorHAnsi" w:cstheme="majorHAnsi"/>
            <w:sz w:val="20"/>
            <w:szCs w:val="18"/>
            <w:lang w:val="cs-CZ"/>
          </w:rPr>
          <w:t>www.manner.com</w:t>
        </w:r>
      </w:hyperlink>
    </w:p>
    <w:p w14:paraId="557BA883" w14:textId="3C10B62D" w:rsidR="00A61A46" w:rsidRDefault="001871DD" w:rsidP="00B06AF0">
      <w:pPr>
        <w:rPr>
          <w:rFonts w:asciiTheme="majorHAnsi" w:hAnsiTheme="majorHAnsi" w:cstheme="majorHAnsi"/>
          <w:sz w:val="20"/>
          <w:szCs w:val="18"/>
          <w:lang w:val="cs-CZ"/>
        </w:rPr>
      </w:pPr>
      <w:hyperlink r:id="rId12" w:history="1">
        <w:r w:rsidRPr="00930D31">
          <w:rPr>
            <w:rStyle w:val="Hypertextovodkaz"/>
            <w:rFonts w:asciiTheme="majorHAnsi" w:hAnsiTheme="majorHAnsi" w:cstheme="majorHAnsi"/>
            <w:sz w:val="20"/>
            <w:szCs w:val="18"/>
            <w:lang w:val="cs-CZ"/>
          </w:rPr>
          <w:t>www.PR.josefmanner.cz</w:t>
        </w:r>
      </w:hyperlink>
    </w:p>
    <w:p w14:paraId="19F22DEA" w14:textId="33993B99" w:rsidR="001871DD" w:rsidRDefault="001871DD" w:rsidP="00B06AF0">
      <w:pPr>
        <w:rPr>
          <w:rFonts w:asciiTheme="majorHAnsi" w:hAnsiTheme="majorHAnsi" w:cstheme="majorHAnsi"/>
          <w:sz w:val="20"/>
          <w:szCs w:val="18"/>
          <w:lang w:val="cs-CZ"/>
        </w:rPr>
      </w:pPr>
      <w:r>
        <w:rPr>
          <w:rFonts w:asciiTheme="majorHAnsi" w:eastAsia="Times New Roman" w:hAnsiTheme="majorHAnsi" w:cstheme="majorHAnsi"/>
          <w:noProof/>
          <w:sz w:val="18"/>
          <w:szCs w:val="18"/>
          <w:lang w:val="cs-CZ"/>
        </w:rPr>
        <w:drawing>
          <wp:anchor distT="0" distB="0" distL="114300" distR="114300" simplePos="0" relativeHeight="251658240" behindDoc="0" locked="0" layoutInCell="1" allowOverlap="1" wp14:anchorId="7DB14CDC" wp14:editId="675F134E">
            <wp:simplePos x="0" y="0"/>
            <wp:positionH relativeFrom="column">
              <wp:posOffset>282575</wp:posOffset>
            </wp:positionH>
            <wp:positionV relativeFrom="paragraph">
              <wp:posOffset>92319</wp:posOffset>
            </wp:positionV>
            <wp:extent cx="5430129" cy="2564273"/>
            <wp:effectExtent l="0" t="0" r="5715" b="1270"/>
            <wp:wrapNone/>
            <wp:docPr id="1296378978" name="Obrázek 5" descr="Obsah obrázku text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78978" name="Obrázek 5" descr="Obsah obrázku text, design&#10;&#10;Obsah vygenerovaný umělou inteligencí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129" cy="2564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5CAE6" w14:textId="70B38F9C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1BEAD736" w14:textId="18A2B4F0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3F08BF6E" w14:textId="62C43372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44CAF134" w14:textId="1A6987DD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27C90A2B" w14:textId="6ED63D51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6B3BD388" w14:textId="4F8E8C1B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3F6E07FD" w14:textId="47C869B0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4606F9D6" w14:textId="03BDC654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0F5FB1E3" w14:textId="54897E9B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33B1C5BD" w14:textId="5321BEC1" w:rsidR="00A61A46" w:rsidRDefault="00A61A46" w:rsidP="00B06AF0">
      <w:pPr>
        <w:rPr>
          <w:rFonts w:asciiTheme="majorHAnsi" w:hAnsiTheme="majorHAnsi" w:cstheme="majorHAnsi"/>
          <w:sz w:val="20"/>
          <w:szCs w:val="18"/>
          <w:lang w:val="cs-CZ"/>
        </w:rPr>
      </w:pPr>
    </w:p>
    <w:p w14:paraId="01A93423" w14:textId="49E5BE04" w:rsidR="00CA3461" w:rsidRDefault="00CA3461" w:rsidP="00B06AF0">
      <w:pPr>
        <w:rPr>
          <w:rFonts w:asciiTheme="majorHAnsi" w:eastAsia="Times New Roman" w:hAnsiTheme="majorHAnsi" w:cstheme="majorHAnsi"/>
          <w:sz w:val="18"/>
          <w:szCs w:val="18"/>
          <w:lang w:val="cs-CZ"/>
        </w:rPr>
      </w:pPr>
    </w:p>
    <w:p w14:paraId="426CC513" w14:textId="54B4E06C" w:rsidR="0020423A" w:rsidRPr="0020423A" w:rsidRDefault="0020423A" w:rsidP="00B06AF0">
      <w:pPr>
        <w:rPr>
          <w:rFonts w:asciiTheme="majorHAnsi" w:eastAsia="Times New Roman" w:hAnsiTheme="majorHAnsi" w:cstheme="majorHAnsi"/>
          <w:sz w:val="18"/>
          <w:szCs w:val="18"/>
          <w:lang w:val="cs-CZ"/>
        </w:rPr>
      </w:pPr>
    </w:p>
    <w:sectPr w:rsidR="0020423A" w:rsidRPr="0020423A" w:rsidSect="0020423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440" w:right="1128" w:bottom="1109" w:left="851" w:header="227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C8A6" w14:textId="77777777" w:rsidR="000441B1" w:rsidRDefault="000441B1" w:rsidP="004403B9">
      <w:r>
        <w:separator/>
      </w:r>
    </w:p>
  </w:endnote>
  <w:endnote w:type="continuationSeparator" w:id="0">
    <w:p w14:paraId="0AD0E78B" w14:textId="77777777" w:rsidR="000441B1" w:rsidRDefault="000441B1" w:rsidP="0044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46E7" w14:textId="77777777" w:rsidR="0029106E" w:rsidRDefault="0029106E" w:rsidP="000266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4DEC9CF" w14:textId="77777777" w:rsidR="0029106E" w:rsidRDefault="0029106E" w:rsidP="002910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E2F9" w14:textId="77777777" w:rsidR="0029106E" w:rsidRPr="0029106E" w:rsidRDefault="0029106E" w:rsidP="0029106E">
    <w:pPr>
      <w:pStyle w:val="Zpat"/>
      <w:framePr w:w="284" w:wrap="around" w:vAnchor="text" w:hAnchor="page" w:x="10989" w:y="-124"/>
      <w:jc w:val="center"/>
      <w:rPr>
        <w:rStyle w:val="slostrnky"/>
        <w:rFonts w:ascii="Arial" w:hAnsi="Arial"/>
        <w:color w:val="1F497D" w:themeColor="text2"/>
        <w:sz w:val="20"/>
        <w:szCs w:val="20"/>
      </w:rPr>
    </w:pPr>
    <w:r w:rsidRPr="0029106E">
      <w:rPr>
        <w:rStyle w:val="slostrnky"/>
        <w:rFonts w:ascii="Arial" w:hAnsi="Arial"/>
        <w:color w:val="1F497D" w:themeColor="text2"/>
        <w:sz w:val="20"/>
        <w:szCs w:val="20"/>
      </w:rPr>
      <w:fldChar w:fldCharType="begin"/>
    </w:r>
    <w:r w:rsidRPr="0029106E">
      <w:rPr>
        <w:rStyle w:val="slostrnky"/>
        <w:rFonts w:ascii="Arial" w:hAnsi="Arial"/>
        <w:color w:val="1F497D" w:themeColor="text2"/>
        <w:sz w:val="20"/>
        <w:szCs w:val="20"/>
      </w:rPr>
      <w:instrText xml:space="preserve">PAGE  </w:instrText>
    </w:r>
    <w:r w:rsidRPr="0029106E">
      <w:rPr>
        <w:rStyle w:val="slostrnky"/>
        <w:rFonts w:ascii="Arial" w:hAnsi="Arial"/>
        <w:color w:val="1F497D" w:themeColor="text2"/>
        <w:sz w:val="20"/>
        <w:szCs w:val="20"/>
      </w:rPr>
      <w:fldChar w:fldCharType="separate"/>
    </w:r>
    <w:r w:rsidR="000857BF">
      <w:rPr>
        <w:rStyle w:val="slostrnky"/>
        <w:rFonts w:ascii="Arial" w:hAnsi="Arial"/>
        <w:noProof/>
        <w:color w:val="1F497D" w:themeColor="text2"/>
        <w:sz w:val="20"/>
        <w:szCs w:val="20"/>
      </w:rPr>
      <w:t>2</w:t>
    </w:r>
    <w:r w:rsidRPr="0029106E">
      <w:rPr>
        <w:rStyle w:val="slostrnky"/>
        <w:rFonts w:ascii="Arial" w:hAnsi="Arial"/>
        <w:color w:val="1F497D" w:themeColor="text2"/>
        <w:sz w:val="20"/>
        <w:szCs w:val="20"/>
      </w:rPr>
      <w:fldChar w:fldCharType="end"/>
    </w:r>
  </w:p>
  <w:p w14:paraId="2ABC6CC2" w14:textId="77777777" w:rsidR="003729B1" w:rsidRDefault="003729B1" w:rsidP="0029106E">
    <w:pPr>
      <w:pStyle w:val="Zpat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96C03E" wp14:editId="3D59B47C">
              <wp:simplePos x="0" y="0"/>
              <wp:positionH relativeFrom="column">
                <wp:posOffset>6413500</wp:posOffset>
              </wp:positionH>
              <wp:positionV relativeFrom="paragraph">
                <wp:posOffset>-111760</wp:posOffset>
              </wp:positionV>
              <wp:extent cx="215900" cy="215900"/>
              <wp:effectExtent l="0" t="0" r="12700" b="12700"/>
              <wp:wrapNone/>
              <wp:docPr id="223" name="Rechteck 2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solidFill>
                        <a:srgbClr val="F29B8A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727FA2C" w14:textId="1C2F59E1" w:rsidR="003729B1" w:rsidRPr="0029106E" w:rsidRDefault="003729B1" w:rsidP="003729B1">
                          <w:pPr>
                            <w:rPr>
                              <w:color w:val="1F497D" w:themeColor="text2"/>
                            </w:rPr>
                          </w:pPr>
                          <w:r w:rsidRPr="0029106E">
                            <w:rPr>
                              <w:color w:val="1F497D" w:themeColor="text2"/>
                            </w:rPr>
                            <w:fldChar w:fldCharType="begin"/>
                          </w:r>
                          <w:r w:rsidRPr="0029106E">
                            <w:rPr>
                              <w:color w:val="1F497D" w:themeColor="text2"/>
                            </w:rPr>
                            <w:instrText>IF&lt;&gt;"..."</w:instrText>
                          </w:r>
                          <w:r w:rsidRPr="0029106E">
                            <w:rPr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6C03E" id="Rechteck 223" o:spid="_x0000_s1027" style="position:absolute;margin-left:505pt;margin-top:-8.8pt;width:17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kMYAIAAMcEAAAOAAAAZHJzL2Uyb0RvYy54bWysVMFu2zAMvQ/YPwi6r06CZGuMOkWWIMOA&#10;oC3QFj0zsmQbk0VNUmJ3Xz9KcdKg22nYRSBFinx8fvTNbd9qdpDON2gKPr4acSaNwLIxVcGfnzaf&#10;rjnzAUwJGo0s+Kv0/Hbx8cNNZ3M5wRp1KR2jIsbnnS14HYLNs8yLWrbgr9BKQ0GFroVArquy0kFH&#10;1VudTUajz1mHrrQOhfSebtfHIF+k+kpJEe6V8jIwXXDCFtLp0rmLZ7a4gbxyYOtGDDDgH1C00Bhq&#10;ei61hgBs75o/SrWNcOhRhSuBbYZKNUKmGWia8ejdNI81WJlmIXK8PdPk/19ZcXd4tA8uQvd2i+KH&#10;ZwZXNZhKLr0l+uijRpKyzvr8nBwdPzzrlWvjc5qF9YnY1zOxsg9M0OVkPJuPiH5BocGONSE/PbbO&#10;h28SWxaNgjtqnOiEw9aHY+opJUFF3ZSbRuvkuGq30o4dgL7xZjL/er1MiGmiyzRtWFfw+WwyIxxA&#10;UlMaApmtLQvuTcUZ6Io0LIJLrQ3GBkkfsfUafH1skaoOHbSJCGQS2oD0jZtohX7Xs4Y6JBbjzQ7L&#10;1wfHHNKcRIm3YtNQ/S348ACOxEeXtFDhng6lkTDjYHFWo/v1t/uYT5qgKGcdiZkG+rkHJznT3w2p&#10;ZT6eTqP6kzOdfZmQ4y4ju8uI2bcrJC7HCV0yY37QJ1M5bF9o75axK4XACOp9pG5wVuG4ZLS5Qi6X&#10;KY0UbyFszaMVsXhkLjL71L+As8OXDySZOzwJH/J3AjjmxpcGl/uAqknqeON1UCptS9LXsNlxHS/9&#10;lPX2/1n8BgAA//8DAFBLAwQUAAYACAAAACEAxQA/bt0AAAAMAQAADwAAAGRycy9kb3ducmV2Lnht&#10;bEyP3WqDQBCF7wt9h2UKvUt2LWKKcQ0lUBB6Vc0DrDpVyf7I7ibq23dy1d7NmTmc+U5xWo1md/Rh&#10;clZCshfA0Haun+wg4dJ87t6Bhahsr7SzKGHDAKfy+alQee8W+433Og6MQmzIlYQxxjnnPHQjGhX2&#10;bkZLtx/njYok/cB7rxYKN5q/CZFxoyZLH0Y143nE7lrfjIRFVP4rO2ijN99UbYNbVV/OUr6+rB9H&#10;YBHX+GeGBz6hQ0lMrbvZPjBNWiSCykQJu+SQAXtYRJrSqqUpS4GXBf9fovwFAAD//wMAUEsBAi0A&#10;FAAGAAgAAAAhALaDOJL+AAAA4QEAABMAAAAAAAAAAAAAAAAAAAAAAFtDb250ZW50X1R5cGVzXS54&#10;bWxQSwECLQAUAAYACAAAACEAOP0h/9YAAACUAQAACwAAAAAAAAAAAAAAAAAvAQAAX3JlbHMvLnJl&#10;bHNQSwECLQAUAAYACAAAACEAwggZDGACAADHBAAADgAAAAAAAAAAAAAAAAAuAgAAZHJzL2Uyb0Rv&#10;Yy54bWxQSwECLQAUAAYACAAAACEAxQA/bt0AAAAMAQAADwAAAAAAAAAAAAAAAAC6BAAAZHJzL2Rv&#10;d25yZXYueG1sUEsFBgAAAAAEAAQA8wAAAMQFAAAAAA==&#10;" fillcolor="#f29b8a" stroked="f">
              <o:lock v:ext="edit" aspectratio="t"/>
              <v:textbox>
                <w:txbxContent>
                  <w:p w14:paraId="5727FA2C" w14:textId="1C2F59E1" w:rsidR="003729B1" w:rsidRPr="0029106E" w:rsidRDefault="003729B1" w:rsidP="003729B1">
                    <w:pPr>
                      <w:rPr>
                        <w:color w:val="1F497D" w:themeColor="text2"/>
                      </w:rPr>
                    </w:pPr>
                    <w:r w:rsidRPr="0029106E">
                      <w:rPr>
                        <w:color w:val="1F497D" w:themeColor="text2"/>
                      </w:rPr>
                      <w:fldChar w:fldCharType="begin"/>
                    </w:r>
                    <w:r w:rsidRPr="0029106E">
                      <w:rPr>
                        <w:color w:val="1F497D" w:themeColor="text2"/>
                      </w:rPr>
                      <w:instrText>IF&lt;&gt;"..."</w:instrText>
                    </w:r>
                    <w:r w:rsidRPr="0029106E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049" w14:textId="77777777" w:rsidR="003729B1" w:rsidRDefault="004225B5">
    <w:pPr>
      <w:pStyle w:val="Zpat"/>
    </w:pPr>
    <w:r w:rsidRPr="004225B5">
      <w:rPr>
        <w:noProof/>
        <w:lang w:val="en-US" w:eastAsia="en-US"/>
      </w:rPr>
      <w:drawing>
        <wp:inline distT="0" distB="0" distL="0" distR="0" wp14:anchorId="1C8227DA" wp14:editId="483F94D6">
          <wp:extent cx="6299835" cy="895472"/>
          <wp:effectExtent l="0" t="0" r="5715" b="0"/>
          <wp:docPr id="4" name="Grafik 4" descr="C:\Users\mdvwid\AppData\Local\Microsoft\Windows\INetCache\Content.Outlook\E88KO58D\FZ_Markenlogo_sm_150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dvwid\AppData\Local\Microsoft\Windows\INetCache\Content.Outlook\E88KO58D\FZ_Markenlogo_sm_150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895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9AB5" w14:textId="77777777" w:rsidR="000441B1" w:rsidRDefault="000441B1" w:rsidP="004403B9">
      <w:r>
        <w:separator/>
      </w:r>
    </w:p>
  </w:footnote>
  <w:footnote w:type="continuationSeparator" w:id="0">
    <w:p w14:paraId="3DB84185" w14:textId="77777777" w:rsidR="000441B1" w:rsidRDefault="000441B1" w:rsidP="0044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EA9F" w14:textId="77777777" w:rsidR="003729B1" w:rsidRPr="00006E9A" w:rsidRDefault="003729B1" w:rsidP="00006E9A">
    <w:pPr>
      <w:pStyle w:val="Zhlav"/>
      <w:tabs>
        <w:tab w:val="left" w:pos="2040"/>
      </w:tabs>
      <w:rPr>
        <w:sz w:val="10"/>
        <w:szCs w:val="1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D785E" wp14:editId="536F678B">
              <wp:simplePos x="0" y="0"/>
              <wp:positionH relativeFrom="column">
                <wp:posOffset>-31115</wp:posOffset>
              </wp:positionH>
              <wp:positionV relativeFrom="paragraph">
                <wp:posOffset>584200</wp:posOffset>
              </wp:positionV>
              <wp:extent cx="5486400" cy="51054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 xmlns=""/>
                        </a:ext>
                      </a:extLst>
                    </wps:spPr>
                    <wps:txbx>
                      <w:txbxContent>
                        <w:p w14:paraId="4A3DA9E3" w14:textId="5CA1B5E8" w:rsidR="003729B1" w:rsidRPr="00885A4B" w:rsidRDefault="00772233" w:rsidP="003729B1">
                          <w:pPr>
                            <w:jc w:val="both"/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</w:pPr>
                          <w:r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 xml:space="preserve">Manner - </w:t>
                          </w:r>
                          <w:bookmarkStart w:id="1" w:name="OLE_LINK3"/>
                          <w:r w:rsidR="003A4471"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>"</w:t>
                          </w:r>
                          <w:bookmarkEnd w:id="1"/>
                          <w:r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 xml:space="preserve">Štěstí </w:t>
                          </w:r>
                          <w:r w:rsidR="003A4471"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>spojuje</w:t>
                          </w:r>
                          <w:r w:rsidR="00807771"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D785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2.45pt;margin-top:46pt;width:6in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40fIAIAAEoEAAAOAAAAZHJzL2Uyb0RvYy54bWysVMtu2zAQvBfoPxC815INO00Fy4GbwEUB&#13;&#10;IwngFDnTFGkJlbgsubbkfn2XlPxo2lPRC7XkLvcxM9T8rmtqdlDOV2ByPh6lnCkjoajMLuffXlYf&#13;&#10;bjnzKEwhajAq50fl+d3i/bt5azM1gRLqQjlGSYzPWpvzEtFmSeJlqRrhR2CVIacG1wikrdslhRMt&#13;&#10;ZW/qZJKmN0kLrrAOpPKeTh96J1/E/ForiU9ae4Wszjn1hnF1cd2GNVnMRbZzwpaVHNoQ/9BFIypD&#13;&#10;Rc+pHgQKtnfVH6maSjrwoHEkoUlA60qqOANNM07fTLMphVVxFgLH2zNM/v+llY+HjX12DLvP0BGB&#13;&#10;cQhv1yC/e8Imaa3PhpiAqc88RYdBO+2a8KURGF0kbI9nPFWHTNLhbHp7M03JJck3G6ezaQQ8udy2&#13;&#10;zuMXBQ0LRs4d8RU7EIe1x1BfZKeQUMzAqqrryFltfjugwP5ERdKH25eGg4XdtqO7wdxCcaSpHfSC&#13;&#10;8FauKupgLTw+C0cKoKZJ1fhEi66hzTkMFmcluJ9/Ow/xRAx5OWtJUTn3P/bCKc7qr4Yo+zSe0vwM&#13;&#10;42Y6+zihjbv2bK89Zt/cA4l2TO/HymiGeKxPpnbQvJL4l6EquYSRVDvneDLvsdc5PR6plssYRKKz&#13;&#10;AtdmY+WJ7IDvS/cqnB1IQKLvEU7aE9kbLvrYHvzlHkFXkagLqoNqSLCRv+FxhRdxvY9Rl1/A4hcA&#13;&#10;AAD//wMAUEsDBBQABgAIAAAAIQCO+49S4gAAAA4BAAAPAAAAZHJzL2Rvd25yZXYueG1sTI9BT8Mw&#13;&#10;DIXvSPyHyEjctmRVB2vXdEJMXEEMmLRb1nhtReNUTbaWf485sYsl6z0/v6/YTK4TFxxC60nDYq5A&#13;&#10;IFXetlRr+Px4ma1AhGjIms4TavjBAJvy9qYwufUjveNlF2vBIRRyo6GJsc+lDFWDzoS575FYO/nB&#13;&#10;mcjrUEs7mJHDXScTpR6kMy3xh8b0+Nxg9b07Ow1fr6fDPlVv9dYt+9FPSpLLpNb3d9N2zeNpDSLi&#13;&#10;FP8v4I+B+0PJxY7+TDaITsMszdipIUuYi/XVMluAOLLxMUlBloW8xih/AQAA//8DAFBLAQItABQA&#13;&#10;BgAIAAAAIQC2gziS/gAAAOEBAAATAAAAAAAAAAAAAAAAAAAAAABbQ29udGVudF9UeXBlc10ueG1s&#13;&#10;UEsBAi0AFAAGAAgAAAAhADj9If/WAAAAlAEAAAsAAAAAAAAAAAAAAAAALwEAAF9yZWxzLy5yZWxz&#13;&#10;UEsBAi0AFAAGAAgAAAAhAHljjR8gAgAASgQAAA4AAAAAAAAAAAAAAAAALgIAAGRycy9lMm9Eb2Mu&#13;&#10;eG1sUEsBAi0AFAAGAAgAAAAhAI77j1LiAAAADgEAAA8AAAAAAAAAAAAAAAAAegQAAGRycy9kb3du&#13;&#10;cmV2LnhtbFBLBQYAAAAABAAEAPMAAACJBQAAAAA=&#13;&#10;" filled="f" stroked="f">
              <v:textbox>
                <w:txbxContent>
                  <w:p w14:paraId="4A3DA9E3" w14:textId="5CA1B5E8" w:rsidR="003729B1" w:rsidRPr="00885A4B" w:rsidRDefault="00772233" w:rsidP="003729B1">
                    <w:pPr>
                      <w:jc w:val="both"/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</w:pPr>
                    <w:r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 xml:space="preserve">Manner - </w:t>
                    </w:r>
                    <w:bookmarkStart w:id="2" w:name="OLE_LINK3"/>
                    <w:r w:rsidR="003A4471"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>"</w:t>
                    </w:r>
                    <w:bookmarkEnd w:id="2"/>
                    <w:proofErr w:type="spellStart"/>
                    <w:r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>Štěstí</w:t>
                    </w:r>
                    <w:proofErr w:type="spellEnd"/>
                    <w:r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 xml:space="preserve"> </w:t>
                    </w:r>
                    <w:proofErr w:type="spellStart"/>
                    <w:r w:rsidR="003A4471"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>spojuje</w:t>
                    </w:r>
                    <w:proofErr w:type="spellEnd"/>
                    <w:r w:rsidR="00807771"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>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73E41E94" wp14:editId="117600DD">
          <wp:simplePos x="0" y="0"/>
          <wp:positionH relativeFrom="column">
            <wp:posOffset>5581650</wp:posOffset>
          </wp:positionH>
          <wp:positionV relativeFrom="paragraph">
            <wp:posOffset>24130</wp:posOffset>
          </wp:positionV>
          <wp:extent cx="1032510" cy="974725"/>
          <wp:effectExtent l="0" t="0" r="8890" b="0"/>
          <wp:wrapTight wrapText="bothSides">
            <wp:wrapPolygon edited="0">
              <wp:start x="0" y="0"/>
              <wp:lineTo x="0" y="20826"/>
              <wp:lineTo x="21255" y="20826"/>
              <wp:lineTo x="21255" y="0"/>
              <wp:lineTo x="0" y="0"/>
            </wp:wrapPolygon>
          </wp:wrapTight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974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0BE3BE" wp14:editId="1E2CD87A">
              <wp:simplePos x="0" y="0"/>
              <wp:positionH relativeFrom="column">
                <wp:posOffset>-34925</wp:posOffset>
              </wp:positionH>
              <wp:positionV relativeFrom="paragraph">
                <wp:posOffset>10178415</wp:posOffset>
              </wp:positionV>
              <wp:extent cx="6477000" cy="0"/>
              <wp:effectExtent l="0" t="0" r="25400" b="25400"/>
              <wp:wrapNone/>
              <wp:docPr id="222" name="Gerade Verbindung mit Pfeil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6350" cap="flat" cmpd="sng" algn="ctr">
                        <a:solidFill>
                          <a:srgbClr val="F29B8A"/>
                        </a:solidFill>
                        <a:prstDash val="solid"/>
                        <a:headEnd type="none"/>
                        <a:tailEnd type="none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o="http://schemas.microsoft.com/office/mac/office/2008/main" xmlns:mv="urn:schemas-microsoft-com:mac:vml" xmlns:ma14="http://schemas.microsoft.com/office/mac/drawingml/2011/main" xmlns:a="http://schemas.openxmlformats.org/drawingml/2006/main">
          <w:pict>
            <v:shapetype id="_x0000_t32" coordsize="21600,21600" o:oned="t" filled="f" o:spt="32" path="m,l21600,21600e" w14:anchorId="30AE1483">
              <v:path fillok="f" arrowok="t" o:connecttype="none"/>
              <o:lock v:ext="edit" shapetype="t"/>
            </v:shapetype>
            <v:shape id="Gerade Verbindung mit Pfeil 222" style="position:absolute;margin-left:-2.75pt;margin-top:801.45pt;width:510pt;height:0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f29b8a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qg9wEAANgDAAAOAAAAZHJzL2Uyb0RvYy54bWysU8tuEzEU3SPxD5b3ZKYDtGWUSQUJKYsK&#10;IpV2f+PHjIVfst1M8vdce9K0pbuKjXWf576O51d7o8lOhKic7ejZrKZEWOa4sn1H736vP1xSEhNY&#10;DtpZ0dGDiPRq8f7dfPStaNzgNBeBIIiN7eg7OqTk26qKbBAG4sx5YdEpXTCQUA19xQOMiG501dT1&#10;eTW6wH1wTMSI1tXkpIuCL6Vg6ZeUUSSiO4q9pfKG8m7zWy3m0PYB/KDYsQ14QxcGlMWiJ6gVJCAP&#10;Qb2CMooFF51MM+ZM5aRUTJQZcJqz+p9pbgfwosyCy4n+tKb4/2DZz90mEMU72jQNJRYMHulaBOCC&#10;3IuwVZY/2J4YlchGCqVJDsOljT62mLu0m5DHZnt7628c+xPRV71wZiX6KWwvgyFSK/8DuUKLdJ+l&#10;DIG7IPtymMPpMGKfCEPj+aeLi7rG+7FHXwVtBsuJPsR0LZwhWehoTAFUP6SlsxbP78IED7ubmHJz&#10;Twk52bq10rqwQFsyYqmPn3MdQC5KDQlF43E70faUgO6R5CyF0nB0WvGcnXFi6LdLHcgOkGjr5su3&#10;y695TVjtRVhucQVxmOKKa6LgIIB/t5ykg8cDWPwrkz2B0q/tCKttLisKxY+TPW06S1vHD5vweA6k&#10;T+nmSPXMz+c6ys8/5OIvAAAA//8DAFBLAwQUAAYACAAAACEApTubreEAAAANAQAADwAAAGRycy9k&#10;b3ducmV2LnhtbEyPwUrDQBCG74LvsIzgRdpNS5tqzKaIUEVqKUa9b7NjEs3Ohuy2SX16pwfR43zz&#10;88836XKwjThg52tHCibjCARS4UxNpYK319XoGoQPmoxuHKGCI3pYZudnqU6M6+kFD3koBZeQT7SC&#10;KoQ2kdIXFVrtx65F4t2H66wOPHalNJ3uudw2chpFsbS6Jr5Q6RbvKyy+8r1VsN1sPlc+f39cLx5m&#10;30/PxzK+cr1SlxfD3S2IgEP4C8NJn9UhY6ed25PxolEwms85yTyOpjcgToloMmO2+2UyS+X/L7If&#10;AAAA//8DAFBLAQItABQABgAIAAAAIQC2gziS/gAAAOEBAAATAAAAAAAAAAAAAAAAAAAAAABbQ29u&#10;dGVudF9UeXBlc10ueG1sUEsBAi0AFAAGAAgAAAAhADj9If/WAAAAlAEAAAsAAAAAAAAAAAAAAAAA&#10;LwEAAF9yZWxzLy5yZWxzUEsBAi0AFAAGAAgAAAAhAIt5KqD3AQAA2AMAAA4AAAAAAAAAAAAAAAAA&#10;LgIAAGRycy9lMm9Eb2MueG1sUEsBAi0AFAAGAAgAAAAhAKU7m63hAAAADQEAAA8AAAAAAAAAAAAA&#10;AAAAUQQAAGRycy9kb3ducmV2LnhtbFBLBQYAAAAABAAEAPMAAABfBQAAAAA=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9797BE4" wp14:editId="04929CD1">
              <wp:simplePos x="0" y="0"/>
              <wp:positionH relativeFrom="column">
                <wp:posOffset>-6350</wp:posOffset>
              </wp:positionH>
              <wp:positionV relativeFrom="paragraph">
                <wp:posOffset>990600</wp:posOffset>
              </wp:positionV>
              <wp:extent cx="6480175" cy="0"/>
              <wp:effectExtent l="0" t="0" r="22225" b="25400"/>
              <wp:wrapNone/>
              <wp:docPr id="9" name="Gerade Verbindung mit Pfei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rgbClr val="E37C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o="http://schemas.microsoft.com/office/mac/office/2008/main" xmlns:mv="urn:schemas-microsoft-com:mac:vml" xmlns:ma14="http://schemas.microsoft.com/office/mac/drawingml/2011/main" xmlns:a="http://schemas.openxmlformats.org/drawingml/2006/main">
          <w:pict>
            <v:shape id="Gerade Verbindung mit Pfeil 9" style="position:absolute;margin-left:-.5pt;margin-top:78pt;width:510.25pt;height:0;rotation:18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e37c6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iuQAIAAGcEAAAOAAAAZHJzL2Uyb0RvYy54bWysVE2P2yAQvVfqf0Dcs7YTbzax4qwqO9nL&#10;to20294JYBsVAwISJ6r63zuQj2bbS1U1BzJ8zOPNm4cXj4deoj23TmhV4uwuxYgrqplQbYm/vK5H&#10;M4ycJ4oRqRUv8ZE7/Lh8/24xmIKPdacl4xYBiHLFYErceW+KJHG04z1xd9pwBZuNtj3xMLVtwiwZ&#10;AL2XyThNp8mgLTNWU+4crNanTbyM+E3Dqf/cNI57JEsM3HwcbRy3YUyWC1K0lphO0DMN8g8seiIU&#10;XHqFqoknaGfFH1C9oFY73fg7qvtEN42gPNYA1WTpb9W8dMTwWAuI48xVJvf/YOmn/cYiwUo8x0iR&#10;Hlr0xC1hHH3ldisU26kW9cKjTcOFRPMg2GBcAXmV2thQMj2oF/Os6TeHlK46oloeib8eDaBlISN5&#10;kxImzsC12+GjZnCG7LyO6h0a2yOroUtZOkvDLy6DTOgQe3a89owfPKKwOM1nafZwjxG97CWkCDiB&#10;mrHOP3HdoxCU2HlLRNv5SisFztA2i/Bk/+x8YPkrISQrvRZSRoNIhQa4anIPFqK9AbWcamOu01Kw&#10;cC5kONtuK2nRnoDbVpOHalrH6mHn9pjVO8UibscJW51jT4Q8xcBDqoAHNQKzc3Sy0/d5Ol/NVrN8&#10;lI+nq1Ge1vXow7rKR9M1qFBP6qqqsx+BWpYXnWCMq8DuYu0s/zvrnB/ZyZRXc18VSd6iR+mA7OU/&#10;ko49D20+GWar2XFjL14AN8fD55cXnsvtHOLb78PyJwAAAP//AwBQSwMEFAAGAAgAAAAhAJfFwjHh&#10;AAAACwEAAA8AAABkcnMvZG93bnJldi54bWxMj0FLw0AQhe+C/2EZwYu0m6gtGrMpUhAUemlrocdt&#10;dsxGs7Npdtuk/nqnIOht5s3jzffy2eAaccQu1J4UpOMEBFLpTU2Vgvf1y+gBRIiajG48oYITBpgV&#10;lxe5zozvaYnHVawEh1DItAIbY5tJGUqLToexb5H49uE7pyOvXSVNp3sOd428TZKpdLom/mB1i3OL&#10;5dfq4BQs1tWdezs1i4193d/My/7+c/+9Ver6anh+AhFxiH9mOOMzOhTMtPMHMkE0CkYpV4msT6Y8&#10;nA1J+jgBsfuVZJHL/x2KHwAAAP//AwBQSwECLQAUAAYACAAAACEAtoM4kv4AAADhAQAAEwAAAAAA&#10;AAAAAAAAAAAAAAAAW0NvbnRlbnRfVHlwZXNdLnhtbFBLAQItABQABgAIAAAAIQA4/SH/1gAAAJQB&#10;AAALAAAAAAAAAAAAAAAAAC8BAABfcmVscy8ucmVsc1BLAQItABQABgAIAAAAIQCjkUiuQAIAAGcE&#10;AAAOAAAAAAAAAAAAAAAAAC4CAABkcnMvZTJvRG9jLnhtbFBLAQItABQABgAIAAAAIQCXxcIx4QAA&#10;AAsBAAAPAAAAAAAAAAAAAAAAAJoEAABkcnMvZG93bnJldi54bWxQSwUGAAAAAAQABADzAAAAqAUA&#10;AAAA&#10;" w14:anchorId="12F7A768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855F" w14:textId="77777777" w:rsidR="003729B1" w:rsidRDefault="003729B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356DC819" wp14:editId="4FA232C2">
          <wp:simplePos x="541325" y="146304"/>
          <wp:positionH relativeFrom="column">
            <wp:align>center</wp:align>
          </wp:positionH>
          <wp:positionV relativeFrom="paragraph">
            <wp:posOffset>3810</wp:posOffset>
          </wp:positionV>
          <wp:extent cx="1454400" cy="1375200"/>
          <wp:effectExtent l="0" t="0" r="0" b="0"/>
          <wp:wrapTight wrapText="bothSides">
            <wp:wrapPolygon edited="0">
              <wp:start x="0" y="0"/>
              <wp:lineTo x="0" y="21251"/>
              <wp:lineTo x="21223" y="21251"/>
              <wp:lineTo x="21223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ner_Logo_rgb150_4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13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6E1"/>
    <w:multiLevelType w:val="hybridMultilevel"/>
    <w:tmpl w:val="03227366"/>
    <w:lvl w:ilvl="0" w:tplc="6E5EA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D09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78F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0E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22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7CB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9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8E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BEC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778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C3"/>
    <w:rsid w:val="00006E9A"/>
    <w:rsid w:val="00026224"/>
    <w:rsid w:val="00026294"/>
    <w:rsid w:val="000441B1"/>
    <w:rsid w:val="00046EE5"/>
    <w:rsid w:val="000532E0"/>
    <w:rsid w:val="00074891"/>
    <w:rsid w:val="000857BF"/>
    <w:rsid w:val="000904E5"/>
    <w:rsid w:val="000C24E0"/>
    <w:rsid w:val="00122A8C"/>
    <w:rsid w:val="00125218"/>
    <w:rsid w:val="00157E81"/>
    <w:rsid w:val="0018479A"/>
    <w:rsid w:val="001871DD"/>
    <w:rsid w:val="001902E3"/>
    <w:rsid w:val="00193986"/>
    <w:rsid w:val="001C2FEF"/>
    <w:rsid w:val="0020423A"/>
    <w:rsid w:val="00216DA4"/>
    <w:rsid w:val="00232687"/>
    <w:rsid w:val="00262136"/>
    <w:rsid w:val="00267E21"/>
    <w:rsid w:val="0027091E"/>
    <w:rsid w:val="0029106E"/>
    <w:rsid w:val="00291F84"/>
    <w:rsid w:val="002B2A10"/>
    <w:rsid w:val="002D6EF5"/>
    <w:rsid w:val="002E55DF"/>
    <w:rsid w:val="00321EEF"/>
    <w:rsid w:val="003618F5"/>
    <w:rsid w:val="003729B1"/>
    <w:rsid w:val="003847A4"/>
    <w:rsid w:val="003927DF"/>
    <w:rsid w:val="00393C79"/>
    <w:rsid w:val="003A4471"/>
    <w:rsid w:val="003D2E42"/>
    <w:rsid w:val="003D2F2D"/>
    <w:rsid w:val="004225B5"/>
    <w:rsid w:val="004403B9"/>
    <w:rsid w:val="004435B1"/>
    <w:rsid w:val="0046169B"/>
    <w:rsid w:val="004722CB"/>
    <w:rsid w:val="00476206"/>
    <w:rsid w:val="00485E13"/>
    <w:rsid w:val="00487DE1"/>
    <w:rsid w:val="0049378C"/>
    <w:rsid w:val="004A4093"/>
    <w:rsid w:val="004A4186"/>
    <w:rsid w:val="004D0037"/>
    <w:rsid w:val="004F20DD"/>
    <w:rsid w:val="004F6BEE"/>
    <w:rsid w:val="00500087"/>
    <w:rsid w:val="00505472"/>
    <w:rsid w:val="00564241"/>
    <w:rsid w:val="005834E1"/>
    <w:rsid w:val="005849E2"/>
    <w:rsid w:val="0059498C"/>
    <w:rsid w:val="005B0071"/>
    <w:rsid w:val="0060210B"/>
    <w:rsid w:val="0063495E"/>
    <w:rsid w:val="0063627F"/>
    <w:rsid w:val="00651605"/>
    <w:rsid w:val="00651C40"/>
    <w:rsid w:val="0065459E"/>
    <w:rsid w:val="00660E5E"/>
    <w:rsid w:val="00674F50"/>
    <w:rsid w:val="006C2C08"/>
    <w:rsid w:val="006D01C0"/>
    <w:rsid w:val="006E3868"/>
    <w:rsid w:val="0070116D"/>
    <w:rsid w:val="00727159"/>
    <w:rsid w:val="0073120E"/>
    <w:rsid w:val="00772233"/>
    <w:rsid w:val="007816F3"/>
    <w:rsid w:val="0079485E"/>
    <w:rsid w:val="007B06EE"/>
    <w:rsid w:val="007C16EE"/>
    <w:rsid w:val="007D0236"/>
    <w:rsid w:val="007E23E9"/>
    <w:rsid w:val="007F266F"/>
    <w:rsid w:val="00807771"/>
    <w:rsid w:val="00822CE8"/>
    <w:rsid w:val="00843D3C"/>
    <w:rsid w:val="00857101"/>
    <w:rsid w:val="0086548E"/>
    <w:rsid w:val="00885A4B"/>
    <w:rsid w:val="0091113F"/>
    <w:rsid w:val="0092591B"/>
    <w:rsid w:val="0093075F"/>
    <w:rsid w:val="00970BEF"/>
    <w:rsid w:val="0097599C"/>
    <w:rsid w:val="009830A8"/>
    <w:rsid w:val="009D08E2"/>
    <w:rsid w:val="00A05C5D"/>
    <w:rsid w:val="00A229C3"/>
    <w:rsid w:val="00A342BE"/>
    <w:rsid w:val="00A55642"/>
    <w:rsid w:val="00A61A46"/>
    <w:rsid w:val="00A70E83"/>
    <w:rsid w:val="00A9764D"/>
    <w:rsid w:val="00B06AF0"/>
    <w:rsid w:val="00B5792B"/>
    <w:rsid w:val="00B628B2"/>
    <w:rsid w:val="00B65300"/>
    <w:rsid w:val="00B710C6"/>
    <w:rsid w:val="00B7699F"/>
    <w:rsid w:val="00B85EF6"/>
    <w:rsid w:val="00B879AB"/>
    <w:rsid w:val="00BA2803"/>
    <w:rsid w:val="00BA44B5"/>
    <w:rsid w:val="00BA6E92"/>
    <w:rsid w:val="00BA7792"/>
    <w:rsid w:val="00BD7911"/>
    <w:rsid w:val="00BF4246"/>
    <w:rsid w:val="00C04C73"/>
    <w:rsid w:val="00C1059D"/>
    <w:rsid w:val="00C66778"/>
    <w:rsid w:val="00C674DA"/>
    <w:rsid w:val="00CA2569"/>
    <w:rsid w:val="00CA3461"/>
    <w:rsid w:val="00CB5A97"/>
    <w:rsid w:val="00CD4B64"/>
    <w:rsid w:val="00CF73AE"/>
    <w:rsid w:val="00D00B99"/>
    <w:rsid w:val="00D12F50"/>
    <w:rsid w:val="00D32D0E"/>
    <w:rsid w:val="00D42463"/>
    <w:rsid w:val="00D67D3A"/>
    <w:rsid w:val="00D9044F"/>
    <w:rsid w:val="00D932E4"/>
    <w:rsid w:val="00DB6931"/>
    <w:rsid w:val="00DF1658"/>
    <w:rsid w:val="00DF1B58"/>
    <w:rsid w:val="00DF2375"/>
    <w:rsid w:val="00E04FA4"/>
    <w:rsid w:val="00E061F4"/>
    <w:rsid w:val="00E1042E"/>
    <w:rsid w:val="00E3064C"/>
    <w:rsid w:val="00E309D1"/>
    <w:rsid w:val="00E47984"/>
    <w:rsid w:val="00E523D8"/>
    <w:rsid w:val="00EB61BA"/>
    <w:rsid w:val="00ED1D58"/>
    <w:rsid w:val="00EF053B"/>
    <w:rsid w:val="00EF662D"/>
    <w:rsid w:val="00F16AE1"/>
    <w:rsid w:val="00F26010"/>
    <w:rsid w:val="00F30DFB"/>
    <w:rsid w:val="00F57ABF"/>
    <w:rsid w:val="00F87FB7"/>
    <w:rsid w:val="00F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C2320E"/>
  <w14:defaultImageDpi w14:val="300"/>
  <w15:docId w15:val="{42ED6925-F4D0-426D-BFD0-ECCB463C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771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B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4403B9"/>
  </w:style>
  <w:style w:type="paragraph" w:styleId="Zpat">
    <w:name w:val="footer"/>
    <w:basedOn w:val="Normln"/>
    <w:link w:val="ZpatChar"/>
    <w:uiPriority w:val="99"/>
    <w:unhideWhenUsed/>
    <w:rsid w:val="004403B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4403B9"/>
  </w:style>
  <w:style w:type="paragraph" w:styleId="Textbubliny">
    <w:name w:val="Balloon Text"/>
    <w:basedOn w:val="Normln"/>
    <w:link w:val="TextbublinyChar"/>
    <w:uiPriority w:val="99"/>
    <w:semiHidden/>
    <w:unhideWhenUsed/>
    <w:rsid w:val="004403B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B9"/>
    <w:rPr>
      <w:rFonts w:ascii="Lucida Grande" w:hAnsi="Lucida Grande" w:cs="Lucida Grande"/>
      <w:sz w:val="18"/>
      <w:szCs w:val="18"/>
    </w:rPr>
  </w:style>
  <w:style w:type="character" w:styleId="slostrnky">
    <w:name w:val="page number"/>
    <w:basedOn w:val="Standardnpsmoodstavce"/>
    <w:rsid w:val="00125218"/>
  </w:style>
  <w:style w:type="paragraph" w:customStyle="1" w:styleId="FormatvorlageTrebuchetMS11ptVor5ptNach5pt">
    <w:name w:val="Formatvorlage Trebuchet MS 11 pt Vor:  5 pt Nach:  5 pt"/>
    <w:basedOn w:val="Normln"/>
    <w:link w:val="FormatvorlageTrebuchetMS11ptVor5ptNach5ptZchn"/>
    <w:rsid w:val="00D12F50"/>
    <w:pPr>
      <w:spacing w:before="240" w:after="100" w:line="340" w:lineRule="exact"/>
    </w:pPr>
    <w:rPr>
      <w:rFonts w:ascii="Trebuchet MS" w:eastAsia="Times New Roman" w:hAnsi="Trebuchet MS"/>
      <w:sz w:val="22"/>
      <w:szCs w:val="20"/>
    </w:rPr>
  </w:style>
  <w:style w:type="character" w:customStyle="1" w:styleId="FormatvorlageTrebuchetMS11ptVor5ptNach5ptZchn">
    <w:name w:val="Formatvorlage Trebuchet MS 11 pt Vor:  5 pt Nach:  5 pt Zchn"/>
    <w:basedOn w:val="Standardnpsmoodstavce"/>
    <w:link w:val="FormatvorlageTrebuchetMS11ptVor5ptNach5pt"/>
    <w:rsid w:val="00D12F50"/>
    <w:rPr>
      <w:rFonts w:ascii="Trebuchet MS" w:eastAsia="Times New Roman" w:hAnsi="Trebuchet MS" w:cs="Times New Roman"/>
      <w:sz w:val="22"/>
      <w:szCs w:val="20"/>
    </w:rPr>
  </w:style>
  <w:style w:type="character" w:styleId="Hypertextovodkaz">
    <w:name w:val="Hyperlink"/>
    <w:basedOn w:val="Standardnpsmoodstavce"/>
    <w:rsid w:val="00D12F5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2463"/>
    <w:pPr>
      <w:spacing w:after="295"/>
    </w:pPr>
    <w:rPr>
      <w:rFonts w:eastAsiaTheme="minorHAnsi"/>
      <w:lang w:val="de-AT" w:eastAsia="de-AT"/>
    </w:rPr>
  </w:style>
  <w:style w:type="character" w:styleId="Nevyeenzmnka">
    <w:name w:val="Unresolved Mention"/>
    <w:basedOn w:val="Standardnpsmoodstavce"/>
    <w:uiPriority w:val="99"/>
    <w:semiHidden/>
    <w:unhideWhenUsed/>
    <w:rsid w:val="0020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.josefmanner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nne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nnershop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kolacek@cz.manner.com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msv002.manner.com\scripts$\Office2016\Vorlagen\Brief_Digitale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050F9D-9FA6-4031-845E-55F00D80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msv002.manner.com\scripts$\Office2016\Vorlagen\Brief_Digitale_Vorlage.dotx</Template>
  <TotalTime>40</TotalTime>
  <Pages>5</Pages>
  <Words>1612</Words>
  <Characters>9511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manner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Kunzmann Alexandra</dc:creator>
  <cp:keywords>, docId:12FB51A4CAD9259E5B8F5CB7C8B3DB14</cp:keywords>
  <cp:lastModifiedBy>Ales Aldo Kolacek</cp:lastModifiedBy>
  <cp:revision>8</cp:revision>
  <cp:lastPrinted>2025-03-18T06:47:00Z</cp:lastPrinted>
  <dcterms:created xsi:type="dcterms:W3CDTF">2025-03-18T08:01:00Z</dcterms:created>
  <dcterms:modified xsi:type="dcterms:W3CDTF">2025-03-19T11:21:00Z</dcterms:modified>
</cp:coreProperties>
</file>